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B1D1C" w:rsidRPr="006B6C61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4E3ADB" w:rsidRDefault="00BB1D1C" w:rsidP="008D6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 w:rsidR="001855DE"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bCs/>
          <w:sz w:val="24"/>
          <w:szCs w:val="24"/>
        </w:rPr>
        <w:t xml:space="preserve">акультет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Масалимова А.Р.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BB1D1C" w:rsidRPr="00954A7D" w:rsidRDefault="00BB1D1C" w:rsidP="00BB1D1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8D697D" w:rsidRDefault="008D697D" w:rsidP="008D697D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82638C">
        <w:rPr>
          <w:rFonts w:ascii="Times New Roman" w:hAnsi="Times New Roman"/>
          <w:b/>
          <w:sz w:val="24"/>
          <w:szCs w:val="24"/>
          <w:lang w:val="kk-KZ"/>
        </w:rPr>
        <w:t>Ont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r w:rsidRPr="0082638C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Pr="0082638C">
        <w:rPr>
          <w:rFonts w:ascii="Times New Roman" w:hAnsi="Times New Roman"/>
          <w:b/>
          <w:sz w:val="24"/>
          <w:szCs w:val="24"/>
          <w:lang w:val="kk-KZ"/>
        </w:rPr>
        <w:t>5</w:t>
      </w:r>
      <w:r w:rsidR="00BB1D1C"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="00D023AD">
        <w:rPr>
          <w:rFonts w:ascii="Times New Roman" w:hAnsi="Times New Roman"/>
          <w:b/>
          <w:sz w:val="24"/>
          <w:szCs w:val="24"/>
          <w:lang w:val="kk-KZ"/>
        </w:rPr>
        <w:t xml:space="preserve"> «Диалектика және таным теориясы</w:t>
      </w:r>
      <w:r w:rsidR="00BB1D1C" w:rsidRPr="00954A7D">
        <w:rPr>
          <w:rFonts w:ascii="Times New Roman" w:hAnsi="Times New Roman"/>
          <w:b/>
          <w:sz w:val="24"/>
          <w:szCs w:val="24"/>
          <w:lang w:val="kk-KZ"/>
        </w:rPr>
        <w:t>»</w:t>
      </w:r>
      <w:r w:rsidR="00BB1D1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07B31">
        <w:rPr>
          <w:rFonts w:ascii="Times New Roman" w:hAnsi="Times New Roman"/>
          <w:sz w:val="24"/>
          <w:szCs w:val="24"/>
          <w:lang w:val="kk-KZ"/>
        </w:rPr>
        <w:t>пәні бой</w:t>
      </w:r>
      <w:r>
        <w:rPr>
          <w:rFonts w:ascii="Times New Roman" w:hAnsi="Times New Roman"/>
          <w:sz w:val="24"/>
          <w:szCs w:val="24"/>
          <w:lang w:val="kk-KZ"/>
        </w:rPr>
        <w:t xml:space="preserve">ынша </w:t>
      </w:r>
    </w:p>
    <w:p w:rsidR="008D697D" w:rsidRPr="00D023AD" w:rsidRDefault="008D697D" w:rsidP="00D023AD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D023AD">
        <w:rPr>
          <w:rFonts w:ascii="Times New Roman" w:hAnsi="Times New Roman"/>
          <w:sz w:val="24"/>
          <w:szCs w:val="24"/>
          <w:lang w:val="kk-KZ"/>
        </w:rPr>
        <w:t>/б), 1 курс, күзгі семестр, 2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 кредит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2236" w:rsidRPr="00606E8D" w:rsidRDefault="00022236" w:rsidP="0002223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022236" w:rsidRDefault="008D697D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Аташ Берік</w:t>
      </w:r>
      <w:r w:rsidR="0002223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</w:t>
      </w:r>
      <w:r w:rsidR="00606E8D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</w:t>
      </w:r>
      <w:r w:rsidR="008D697D">
        <w:rPr>
          <w:rFonts w:ascii="Times New Roman" w:hAnsi="Times New Roman"/>
          <w:smallCaps/>
          <w:sz w:val="20"/>
          <w:szCs w:val="20"/>
          <w:lang w:val="kk-KZ"/>
        </w:rPr>
        <w:t> 577 81 46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="00606E8D">
        <w:rPr>
          <w:rFonts w:ascii="Times New Roman" w:hAnsi="Times New Roman"/>
          <w:smallCaps/>
          <w:sz w:val="20"/>
          <w:szCs w:val="20"/>
          <w:lang w:val="kk-KZ"/>
        </w:rPr>
        <w:t>a</w:t>
      </w:r>
      <w:r w:rsidR="008D697D"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022236" w:rsidRPr="00A3591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65F43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8D697D" w:rsidRDefault="008D697D" w:rsidP="008D697D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8D697D" w:rsidRDefault="008D697D" w:rsidP="008D697D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8D697D" w:rsidRDefault="008D697D" w:rsidP="008D697D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B43141" w:rsidRPr="008D697D" w:rsidRDefault="008D697D" w:rsidP="008D697D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8D697D" w:rsidRPr="006B6C61" w:rsidRDefault="008D697D" w:rsidP="00B43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</w:t>
      </w:r>
      <w:r w:rsidR="00D023AD">
        <w:rPr>
          <w:lang w:val="kk-KZ"/>
        </w:rPr>
        <w:t>диалектика және таным теориясының</w:t>
      </w:r>
      <w:r w:rsidR="008D697D">
        <w:rPr>
          <w:lang w:val="kk-KZ"/>
        </w:rPr>
        <w:t xml:space="preserve"> </w:t>
      </w:r>
      <w:r w:rsidRPr="00954A7D">
        <w:rPr>
          <w:lang w:val="kk-KZ"/>
        </w:rPr>
        <w:t xml:space="preserve">философиялық қырлары жөніндегі білімдерді қалыптастыру. </w:t>
      </w:r>
    </w:p>
    <w:p w:rsidR="00BB1D1C" w:rsidRPr="00954A7D" w:rsidRDefault="00BB1D1C" w:rsidP="00BB1D1C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="00D023AD">
        <w:rPr>
          <w:lang w:val="kk-KZ"/>
        </w:rPr>
        <w:t>диалектиканың</w:t>
      </w:r>
      <w:r w:rsidR="008D697D" w:rsidRPr="008D697D">
        <w:rPr>
          <w:b w:val="0"/>
          <w:lang w:val="kk-KZ"/>
        </w:rPr>
        <w:t xml:space="preserve"> құрылымы мен мағынасын түсіндіре </w:t>
      </w:r>
      <w:r w:rsidRPr="00954A7D">
        <w:rPr>
          <w:b w:val="0"/>
          <w:lang w:val="kk-KZ"/>
        </w:rPr>
        <w:t xml:space="preserve">отырып, </w:t>
      </w:r>
      <w:r w:rsidR="008D697D">
        <w:rPr>
          <w:b w:val="0"/>
          <w:lang w:val="kk-KZ"/>
        </w:rPr>
        <w:t xml:space="preserve">оның </w:t>
      </w:r>
      <w:r w:rsidRPr="00954A7D">
        <w:rPr>
          <w:b w:val="0"/>
          <w:lang w:val="kk-KZ"/>
        </w:rPr>
        <w:t xml:space="preserve">ғылыми </w:t>
      </w:r>
      <w:r w:rsidR="008D697D">
        <w:rPr>
          <w:b w:val="0"/>
          <w:lang w:val="kk-KZ"/>
        </w:rPr>
        <w:t xml:space="preserve">негіздерін ұғындыру </w:t>
      </w:r>
    </w:p>
    <w:p w:rsidR="00BB1D1C" w:rsidRPr="00954A7D" w:rsidRDefault="00BB1D1C" w:rsidP="00D023AD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антика дәуіріндегі </w:t>
      </w:r>
      <w:r w:rsidR="00D023AD">
        <w:rPr>
          <w:b w:val="0"/>
          <w:lang w:val="kk-KZ"/>
        </w:rPr>
        <w:t>даму</w:t>
      </w:r>
      <w:r w:rsidR="008D697D">
        <w:rPr>
          <w:b w:val="0"/>
          <w:lang w:val="kk-KZ"/>
        </w:rPr>
        <w:t xml:space="preserve"> мәселесі,</w:t>
      </w:r>
      <w:r w:rsidRPr="00954A7D">
        <w:rPr>
          <w:b w:val="0"/>
          <w:lang w:val="kk-KZ"/>
        </w:rPr>
        <w:t xml:space="preserve"> оның ішіндегі</w:t>
      </w:r>
      <w:r w:rsidR="00D023AD">
        <w:rPr>
          <w:b w:val="0"/>
          <w:lang w:val="kk-KZ"/>
        </w:rPr>
        <w:t>, Герклиттің,</w:t>
      </w:r>
      <w:r w:rsidRPr="00954A7D">
        <w:rPr>
          <w:b w:val="0"/>
          <w:lang w:val="kk-KZ"/>
        </w:rPr>
        <w:t xml:space="preserve"> </w:t>
      </w:r>
      <w:r w:rsidR="008D697D">
        <w:rPr>
          <w:b w:val="0"/>
          <w:lang w:val="kk-KZ"/>
        </w:rPr>
        <w:t>Платонның, Аристоте</w:t>
      </w:r>
      <w:r w:rsidRPr="00954A7D">
        <w:rPr>
          <w:b w:val="0"/>
          <w:lang w:val="kk-KZ"/>
        </w:rPr>
        <w:t>льдің</w:t>
      </w:r>
      <w:r w:rsidR="00D023AD">
        <w:rPr>
          <w:b w:val="0"/>
          <w:lang w:val="kk-KZ"/>
        </w:rPr>
        <w:t xml:space="preserve"> </w:t>
      </w:r>
      <w:r w:rsidRPr="00954A7D">
        <w:rPr>
          <w:b w:val="0"/>
          <w:lang w:val="kk-KZ"/>
        </w:rPr>
        <w:t xml:space="preserve"> </w:t>
      </w:r>
      <w:r w:rsidR="00D023AD">
        <w:rPr>
          <w:b w:val="0"/>
          <w:lang w:val="kk-KZ"/>
        </w:rPr>
        <w:t>т.б. диалектикалық</w:t>
      </w:r>
      <w:r w:rsidR="008D697D">
        <w:rPr>
          <w:b w:val="0"/>
          <w:lang w:val="kk-KZ"/>
        </w:rPr>
        <w:t xml:space="preserve"> толғаныстарын </w:t>
      </w:r>
      <w:r w:rsidRPr="00954A7D">
        <w:rPr>
          <w:b w:val="0"/>
          <w:lang w:val="kk-KZ"/>
        </w:rPr>
        <w:t>түсіндіру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 w:rsidR="008D697D">
        <w:rPr>
          <w:b w:val="0"/>
          <w:lang w:val="kk-KZ"/>
        </w:rPr>
        <w:t>философияның қоғамдағы ролі мен оның про</w:t>
      </w:r>
      <w:r w:rsidR="00D023AD">
        <w:rPr>
          <w:b w:val="0"/>
          <w:lang w:val="kk-KZ"/>
        </w:rPr>
        <w:t>блемалық жиынтығы мәселесін сар</w:t>
      </w:r>
      <w:r w:rsidR="008D697D">
        <w:rPr>
          <w:b w:val="0"/>
          <w:lang w:val="kk-KZ"/>
        </w:rPr>
        <w:t xml:space="preserve">алауды </w:t>
      </w:r>
      <w:r w:rsidR="00D023AD">
        <w:rPr>
          <w:b w:val="0"/>
          <w:lang w:val="kk-KZ"/>
        </w:rPr>
        <w:t>даму тұрғысынан үйрету</w:t>
      </w:r>
      <w:r w:rsidR="008D697D">
        <w:rPr>
          <w:b w:val="0"/>
          <w:lang w:val="kk-KZ"/>
        </w:rPr>
        <w:t xml:space="preserve"> және </w:t>
      </w:r>
      <w:r w:rsidRPr="00954A7D">
        <w:rPr>
          <w:b w:val="0"/>
          <w:lang w:val="kk-KZ"/>
        </w:rPr>
        <w:t xml:space="preserve">оның  философиялық мазмұнын ашып беру 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8D697D">
        <w:rPr>
          <w:rFonts w:ascii="Times New Roman" w:hAnsi="Times New Roman"/>
          <w:sz w:val="24"/>
          <w:szCs w:val="24"/>
          <w:lang w:val="kk-KZ"/>
        </w:rPr>
        <w:t>О</w:t>
      </w:r>
      <w:r w:rsidR="00D023AD">
        <w:rPr>
          <w:rFonts w:ascii="Times New Roman" w:hAnsi="Times New Roman"/>
          <w:sz w:val="24"/>
          <w:szCs w:val="24"/>
          <w:lang w:val="kk-KZ"/>
        </w:rPr>
        <w:t>р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та ғасыр мен </w:t>
      </w:r>
      <w:r w:rsidRPr="00954A7D">
        <w:rPr>
          <w:rFonts w:ascii="Times New Roman" w:hAnsi="Times New Roman"/>
          <w:sz w:val="24"/>
          <w:szCs w:val="24"/>
          <w:lang w:val="kk-KZ"/>
        </w:rPr>
        <w:t>Қайта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 Өркендеу философиясындағы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023AD">
        <w:rPr>
          <w:rFonts w:ascii="Times New Roman" w:hAnsi="Times New Roman"/>
          <w:sz w:val="24"/>
          <w:szCs w:val="24"/>
          <w:lang w:val="kk-KZ"/>
        </w:rPr>
        <w:t xml:space="preserve">таным теориясы туралы пайымдауларды </w:t>
      </w:r>
      <w:r w:rsidR="008D697D">
        <w:rPr>
          <w:rFonts w:ascii="Times New Roman" w:hAnsi="Times New Roman"/>
          <w:sz w:val="24"/>
          <w:szCs w:val="24"/>
          <w:lang w:val="kk-KZ"/>
        </w:rPr>
        <w:t>талдап беру және оны сту</w:t>
      </w:r>
      <w:r w:rsidRPr="00954A7D">
        <w:rPr>
          <w:rFonts w:ascii="Times New Roman" w:hAnsi="Times New Roman"/>
          <w:sz w:val="24"/>
          <w:szCs w:val="24"/>
          <w:lang w:val="kk-KZ"/>
        </w:rPr>
        <w:t>денттерге түсіндіру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дағы </w:t>
      </w:r>
      <w:r w:rsidR="00D023AD">
        <w:rPr>
          <w:rFonts w:ascii="Times New Roman" w:hAnsi="Times New Roman"/>
          <w:sz w:val="24"/>
          <w:szCs w:val="24"/>
          <w:lang w:val="kk-KZ"/>
        </w:rPr>
        <w:t xml:space="preserve">диалектикалық және антидиалектикалық 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 байыптаулардың </w:t>
      </w:r>
      <w:r w:rsidRPr="00954A7D">
        <w:rPr>
          <w:rFonts w:ascii="Times New Roman" w:hAnsi="Times New Roman"/>
          <w:sz w:val="24"/>
          <w:szCs w:val="24"/>
          <w:lang w:val="kk-KZ"/>
        </w:rPr>
        <w:t>қозғалуын, оның өзінді ерекшеліктерін ашып беріп, оны студенттерге ұғындыру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</w:t>
      </w:r>
      <w:r w:rsidR="00D023AD">
        <w:rPr>
          <w:rFonts w:ascii="Times New Roman" w:hAnsi="Times New Roman"/>
          <w:sz w:val="24"/>
          <w:szCs w:val="24"/>
          <w:lang w:val="kk-KZ"/>
        </w:rPr>
        <w:t>, даму мен жалпы байланыстарды ұғындырудың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өзіндік ерекшеліктерін студенттерге түсіндіріп беру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8D697D">
        <w:rPr>
          <w:rFonts w:ascii="Times New Roman" w:hAnsi="Times New Roman"/>
          <w:sz w:val="24"/>
          <w:szCs w:val="24"/>
          <w:lang w:val="kk-KZ"/>
        </w:rPr>
        <w:t>материя, қозғалыс, уақыт пен кеңістік туралы теориялық пайымдауларды</w:t>
      </w:r>
      <w:r w:rsidR="00D023AD">
        <w:rPr>
          <w:rFonts w:ascii="Times New Roman" w:hAnsi="Times New Roman"/>
          <w:sz w:val="24"/>
          <w:szCs w:val="24"/>
          <w:lang w:val="kk-KZ"/>
        </w:rPr>
        <w:t xml:space="preserve">ң дамумен байланысын, таным теориясының </w:t>
      </w:r>
      <w:r w:rsidRPr="00954A7D">
        <w:rPr>
          <w:rFonts w:ascii="Times New Roman" w:hAnsi="Times New Roman"/>
          <w:sz w:val="24"/>
          <w:szCs w:val="24"/>
          <w:lang w:val="kk-KZ"/>
        </w:rPr>
        <w:t>құ</w:t>
      </w:r>
      <w:r w:rsidR="00D023AD">
        <w:rPr>
          <w:rFonts w:ascii="Times New Roman" w:hAnsi="Times New Roman"/>
          <w:sz w:val="24"/>
          <w:szCs w:val="24"/>
          <w:lang w:val="kk-KZ"/>
        </w:rPr>
        <w:t>рылымы мен оның негізгі сатыларын студенттерге көрсету.</w:t>
      </w:r>
    </w:p>
    <w:p w:rsidR="00BB1D1C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D023AD">
        <w:rPr>
          <w:rFonts w:ascii="Times New Roman" w:hAnsi="Times New Roman"/>
          <w:sz w:val="24"/>
          <w:szCs w:val="24"/>
          <w:lang w:val="kk-KZ"/>
        </w:rPr>
        <w:t xml:space="preserve">ақиқат пен сенім мәселелерін </w:t>
      </w:r>
      <w:r w:rsidR="008D697D">
        <w:rPr>
          <w:rFonts w:ascii="Times New Roman" w:hAnsi="Times New Roman"/>
          <w:sz w:val="24"/>
          <w:szCs w:val="24"/>
          <w:lang w:val="kk-KZ"/>
        </w:rPr>
        <w:t>әлеуметтік және адам болмысы бойынша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023AD">
        <w:rPr>
          <w:rFonts w:ascii="Times New Roman" w:hAnsi="Times New Roman"/>
          <w:sz w:val="24"/>
          <w:szCs w:val="24"/>
          <w:lang w:val="kk-KZ"/>
        </w:rPr>
        <w:t xml:space="preserve">түсіндіру мен </w:t>
      </w:r>
      <w:r w:rsidRPr="00954A7D">
        <w:rPr>
          <w:rFonts w:ascii="Times New Roman" w:hAnsi="Times New Roman"/>
          <w:sz w:val="24"/>
          <w:szCs w:val="24"/>
          <w:lang w:val="kk-KZ"/>
        </w:rPr>
        <w:t>оның қа</w:t>
      </w:r>
      <w:r w:rsidR="008D697D">
        <w:rPr>
          <w:rFonts w:ascii="Times New Roman" w:hAnsi="Times New Roman"/>
          <w:sz w:val="24"/>
          <w:szCs w:val="24"/>
          <w:lang w:val="kk-KZ"/>
        </w:rPr>
        <w:t>зіргі заманғы өзекті мәселелері</w:t>
      </w:r>
      <w:r w:rsidRPr="00954A7D">
        <w:rPr>
          <w:rFonts w:ascii="Times New Roman" w:hAnsi="Times New Roman"/>
          <w:sz w:val="24"/>
          <w:szCs w:val="24"/>
          <w:lang w:val="kk-KZ"/>
        </w:rPr>
        <w:t>н саралап, оны студенттерге ұғындыру</w:t>
      </w:r>
      <w:r w:rsidR="008D697D">
        <w:rPr>
          <w:rFonts w:ascii="Times New Roman" w:hAnsi="Times New Roman"/>
          <w:sz w:val="24"/>
          <w:szCs w:val="24"/>
          <w:lang w:val="kk-KZ"/>
        </w:rPr>
        <w:t>;</w:t>
      </w:r>
    </w:p>
    <w:p w:rsidR="008D697D" w:rsidRPr="00954A7D" w:rsidRDefault="008D697D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B1D1C" w:rsidRPr="00970E7A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BB1D1C" w:rsidRPr="007B6E98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BB1D1C" w:rsidRPr="00A16E1B" w:rsidRDefault="00BB1D1C" w:rsidP="00BB1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</w:t>
      </w:r>
      <w:r w:rsidR="008D697D">
        <w:rPr>
          <w:rFonts w:ascii="Times New Roman" w:hAnsi="Times New Roman"/>
          <w:sz w:val="24"/>
          <w:szCs w:val="24"/>
          <w:lang w:val="kk-KZ"/>
        </w:rPr>
        <w:t>н</w:t>
      </w:r>
      <w:r w:rsidRPr="00A16E1B">
        <w:rPr>
          <w:rFonts w:ascii="Times New Roman" w:hAnsi="Times New Roman"/>
          <w:sz w:val="24"/>
          <w:szCs w:val="24"/>
          <w:lang w:val="kk-KZ"/>
        </w:rPr>
        <w:t>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B1D1C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BB1D1C" w:rsidRPr="00954A7D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="00D023AD">
        <w:rPr>
          <w:lang w:val="kk-KZ"/>
        </w:rPr>
        <w:t>философия тарихындағы  даму</w:t>
      </w:r>
      <w:r w:rsidRPr="007B6E98">
        <w:rPr>
          <w:lang w:val="kk-KZ"/>
        </w:rPr>
        <w:t xml:space="preserve">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 xml:space="preserve">жаратылыстанулық және гуманитарлық ғылымдардағы  </w:t>
      </w:r>
      <w:r w:rsidR="00D023AD">
        <w:rPr>
          <w:lang w:val="kk-KZ"/>
        </w:rPr>
        <w:t xml:space="preserve">даму ілімінің бағдарларын және әлемді танудың негізгі сатыларының қалай жүзеге асатындығын, оны  </w:t>
      </w:r>
      <w:r w:rsidRPr="00954A7D">
        <w:rPr>
          <w:lang w:val="kk-KZ"/>
        </w:rPr>
        <w:t>қалай қолданылатындығын</w:t>
      </w:r>
    </w:p>
    <w:p w:rsidR="00BB1D1C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8D697D" w:rsidRPr="00107846" w:rsidRDefault="008D697D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Білу:</w:t>
      </w:r>
    </w:p>
    <w:p w:rsidR="00BB1D1C" w:rsidRDefault="00D023AD" w:rsidP="00BB1D1C">
      <w:pPr>
        <w:pStyle w:val="a6"/>
        <w:spacing w:after="0"/>
        <w:ind w:firstLine="340"/>
        <w:jc w:val="both"/>
        <w:rPr>
          <w:bCs/>
          <w:lang w:val="kk-KZ"/>
        </w:rPr>
      </w:pPr>
      <w:r>
        <w:rPr>
          <w:bCs/>
          <w:lang w:val="kk-KZ"/>
        </w:rPr>
        <w:t xml:space="preserve">- Философия тарихындағы даму мәселесімен және таныцм теориясымен </w:t>
      </w:r>
      <w:r w:rsidR="00BB1D1C" w:rsidRPr="00954A7D">
        <w:rPr>
          <w:bCs/>
          <w:lang w:val="kk-KZ"/>
        </w:rPr>
        <w:t xml:space="preserve"> шұғылданған ойшылдардың негізгі идеяларын меңгере от</w:t>
      </w:r>
      <w:r>
        <w:rPr>
          <w:bCs/>
          <w:lang w:val="kk-KZ"/>
        </w:rPr>
        <w:t>ы</w:t>
      </w:r>
      <w:r w:rsidR="00BB1D1C" w:rsidRPr="00954A7D">
        <w:rPr>
          <w:bCs/>
          <w:lang w:val="kk-KZ"/>
        </w:rPr>
        <w:t xml:space="preserve">рып, ондағы негізгі мәселелерді болашақтағы біліміңізде және қоғамдық өмірде қалай қолдану керектігі туралы машықтанады; </w:t>
      </w:r>
    </w:p>
    <w:p w:rsidR="008D697D" w:rsidRPr="008D697D" w:rsidRDefault="008D697D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8D697D">
        <w:rPr>
          <w:b/>
          <w:bCs/>
          <w:lang w:val="kk-KZ"/>
        </w:rPr>
        <w:t>Жасай білу</w:t>
      </w:r>
      <w:r>
        <w:rPr>
          <w:b/>
          <w:bCs/>
          <w:lang w:val="kk-KZ"/>
        </w:rPr>
        <w:t>:</w:t>
      </w:r>
    </w:p>
    <w:p w:rsidR="00BB1D1C" w:rsidRDefault="008D697D" w:rsidP="00BB1D1C">
      <w:pPr>
        <w:pStyle w:val="a6"/>
        <w:spacing w:after="0"/>
        <w:ind w:firstLine="340"/>
        <w:jc w:val="both"/>
        <w:rPr>
          <w:lang w:val="kk-KZ"/>
        </w:rPr>
      </w:pPr>
      <w:r>
        <w:rPr>
          <w:lang w:val="kk-KZ"/>
        </w:rPr>
        <w:t>-</w:t>
      </w:r>
      <w:r w:rsidR="00D023AD">
        <w:rPr>
          <w:lang w:val="kk-KZ"/>
        </w:rPr>
        <w:t xml:space="preserve"> диалектка мен таным теориясындағы</w:t>
      </w:r>
      <w:r w:rsidR="00BB1D1C" w:rsidRPr="00954A7D">
        <w:rPr>
          <w:lang w:val="kk-KZ"/>
        </w:rPr>
        <w:t xml:space="preserve"> ғылыми білімдердің түзілімін, олардың филосо</w:t>
      </w:r>
      <w:r>
        <w:rPr>
          <w:lang w:val="kk-KZ"/>
        </w:rPr>
        <w:t>ф</w:t>
      </w:r>
      <w:r w:rsidR="00BB1D1C" w:rsidRPr="00954A7D">
        <w:rPr>
          <w:lang w:val="kk-KZ"/>
        </w:rPr>
        <w:t>и</w:t>
      </w:r>
      <w:r>
        <w:rPr>
          <w:lang w:val="kk-KZ"/>
        </w:rPr>
        <w:t>я</w:t>
      </w:r>
      <w:r w:rsidR="00BB1D1C" w:rsidRPr="00954A7D">
        <w:rPr>
          <w:lang w:val="kk-KZ"/>
        </w:rPr>
        <w:t xml:space="preserve">лық қырларын меңгере отырып, өз бетінше </w:t>
      </w:r>
      <w:r>
        <w:rPr>
          <w:lang w:val="kk-KZ"/>
        </w:rPr>
        <w:t xml:space="preserve">ол білімдерді </w:t>
      </w:r>
      <w:r w:rsidR="00BB1D1C" w:rsidRPr="00954A7D">
        <w:rPr>
          <w:lang w:val="kk-KZ"/>
        </w:rPr>
        <w:t xml:space="preserve">талдап беруге үйренеді. </w:t>
      </w:r>
    </w:p>
    <w:p w:rsidR="008D697D" w:rsidRPr="008D697D" w:rsidRDefault="008D697D" w:rsidP="00BB1D1C">
      <w:pPr>
        <w:pStyle w:val="a6"/>
        <w:spacing w:after="0"/>
        <w:ind w:firstLine="340"/>
        <w:jc w:val="both"/>
        <w:rPr>
          <w:b/>
          <w:lang w:val="kk-KZ"/>
        </w:rPr>
      </w:pPr>
      <w:r w:rsidRPr="008D697D">
        <w:rPr>
          <w:b/>
          <w:lang w:val="kk-KZ"/>
        </w:rPr>
        <w:t>Дағдылар: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</w:t>
      </w:r>
      <w:r w:rsidR="00D023AD">
        <w:rPr>
          <w:lang w:val="kk-KZ"/>
        </w:rPr>
        <w:t>дағы даму мен</w:t>
      </w:r>
      <w:r w:rsidRPr="00954A7D">
        <w:rPr>
          <w:lang w:val="kk-KZ"/>
        </w:rPr>
        <w:t xml:space="preserve"> </w:t>
      </w:r>
      <w:r w:rsidR="00D023AD">
        <w:rPr>
          <w:lang w:val="kk-KZ"/>
        </w:rPr>
        <w:t xml:space="preserve">дүниені тану </w:t>
      </w:r>
      <w:r w:rsidRPr="00954A7D">
        <w:rPr>
          <w:lang w:val="kk-KZ"/>
        </w:rPr>
        <w:t>мәсе</w:t>
      </w:r>
      <w:r w:rsidR="008D697D">
        <w:rPr>
          <w:lang w:val="kk-KZ"/>
        </w:rPr>
        <w:t>лесі, оның құндылықтарын философ</w:t>
      </w:r>
      <w:r w:rsidRPr="00954A7D">
        <w:rPr>
          <w:lang w:val="kk-KZ"/>
        </w:rPr>
        <w:t>и</w:t>
      </w:r>
      <w:r w:rsidR="008D697D">
        <w:rPr>
          <w:lang w:val="kk-KZ"/>
        </w:rPr>
        <w:t>я</w:t>
      </w:r>
      <w:r w:rsidRPr="00954A7D">
        <w:rPr>
          <w:lang w:val="kk-KZ"/>
        </w:rPr>
        <w:t xml:space="preserve">лық </w:t>
      </w:r>
      <w:r w:rsidR="008D697D">
        <w:rPr>
          <w:lang w:val="kk-KZ"/>
        </w:rPr>
        <w:t>негізде саралап, жинаған білімд</w:t>
      </w:r>
      <w:r w:rsidRPr="00954A7D">
        <w:rPr>
          <w:lang w:val="kk-KZ"/>
        </w:rPr>
        <w:t>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</w:t>
      </w:r>
      <w:r w:rsidR="008D697D">
        <w:rPr>
          <w:lang w:val="kk-KZ"/>
        </w:rPr>
        <w:t>нің пререквизиттері – Философия тарихы бойынша өтілетін пәндер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</w:t>
      </w:r>
      <w:r w:rsidR="008D697D">
        <w:rPr>
          <w:lang w:val="kk-KZ"/>
        </w:rPr>
        <w:t>иттері – ғылым тарихы мен философиясы, мәдениеттану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BB1D1C" w:rsidRPr="00954A7D" w:rsidRDefault="00BB1D1C" w:rsidP="00BB1D1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BB1D1C" w:rsidRPr="00954A7D" w:rsidTr="008B040A">
        <w:trPr>
          <w:cantSplit/>
          <w:trHeight w:val="405"/>
        </w:trPr>
        <w:tc>
          <w:tcPr>
            <w:tcW w:w="709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BB1D1C" w:rsidRPr="00954A7D" w:rsidRDefault="00D023AD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Модуль №1 Диалектикалық ойлардың даму тарихы </w:t>
      </w:r>
      <w:r w:rsidR="006B6C6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BB1D1C" w:rsidRPr="00954A7D" w:rsidTr="008B040A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BB1D1C" w:rsidRPr="00954A7D" w:rsidRDefault="00BB1D1C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="00D023AD">
              <w:rPr>
                <w:b/>
                <w:shd w:val="clear" w:color="auto" w:fill="FFFFFF"/>
                <w:lang w:val="kk-KZ"/>
              </w:rPr>
              <w:t xml:space="preserve">Ежелгі замандағы диалектикалық ойлар </w:t>
            </w:r>
          </w:p>
          <w:p w:rsidR="005B4CDD" w:rsidRPr="005B4CDD" w:rsidRDefault="00D023AD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 xml:space="preserve">Көне Қытайдағы диалетикалық ұстанымдардың бағыттары </w:t>
            </w:r>
          </w:p>
          <w:p w:rsidR="00BB1D1C" w:rsidRPr="005B4CDD" w:rsidRDefault="00D023AD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>Байырғы Үндідегі диалектикалық ұстанымдар</w:t>
            </w:r>
          </w:p>
          <w:p w:rsidR="00BB1D1C" w:rsidRPr="00954A7D" w:rsidRDefault="00D023AD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Антика дәуіріндегі диалектиканың дамуы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r w:rsidRPr="00954A7D">
              <w:rPr>
                <w:b/>
                <w:shd w:val="clear" w:color="auto" w:fill="FFFFFF"/>
              </w:rPr>
              <w:t xml:space="preserve">еминар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="006B6C61"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</w:t>
            </w:r>
            <w:r w:rsidR="00861ED7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CE09E4" w:rsidRDefault="00CE09E4" w:rsidP="008B040A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B6C61" w:rsidRPr="00D023AD" w:rsidTr="008B040A">
        <w:trPr>
          <w:cantSplit/>
        </w:trPr>
        <w:tc>
          <w:tcPr>
            <w:tcW w:w="709" w:type="dxa"/>
          </w:tcPr>
          <w:p w:rsidR="006B6C61" w:rsidRPr="00954A7D" w:rsidRDefault="006B6C61" w:rsidP="008B040A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6B6C61" w:rsidRDefault="006B6C61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№2</w:t>
            </w:r>
            <w:r w:rsidRPr="00954A7D">
              <w:rPr>
                <w:b/>
                <w:shd w:val="clear" w:color="auto" w:fill="FFFFFF"/>
                <w:lang w:val="kk-KZ"/>
              </w:rPr>
              <w:t xml:space="preserve"> дәріс</w:t>
            </w:r>
            <w:r>
              <w:rPr>
                <w:b/>
                <w:shd w:val="clear" w:color="auto" w:fill="FFFFFF"/>
                <w:lang w:val="kk-KZ"/>
              </w:rPr>
              <w:t xml:space="preserve">. </w:t>
            </w:r>
            <w:r w:rsidR="00D023AD" w:rsidRPr="00D023AD">
              <w:rPr>
                <w:b/>
                <w:shd w:val="clear" w:color="auto" w:fill="FFFFFF"/>
                <w:lang w:val="kk-KZ"/>
              </w:rPr>
              <w:t>Қайта өрлеу дәуірі мен жаңа замандағы диалетикалық ойлардың эволюциясы</w:t>
            </w:r>
          </w:p>
          <w:p w:rsidR="006B6C61" w:rsidRDefault="006B6C61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1.</w:t>
            </w:r>
            <w:r w:rsidR="00D023AD">
              <w:rPr>
                <w:shd w:val="clear" w:color="auto" w:fill="FFFFFF"/>
                <w:lang w:val="kk-KZ"/>
              </w:rPr>
              <w:t xml:space="preserve"> Ренессанс кезеңіндегі диалектикалық ұстанымдар</w:t>
            </w:r>
          </w:p>
          <w:p w:rsidR="00D023AD" w:rsidRDefault="009E308B" w:rsidP="00D023AD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2.</w:t>
            </w:r>
            <w:r w:rsidR="00D023AD">
              <w:rPr>
                <w:shd w:val="clear" w:color="auto" w:fill="FFFFFF"/>
                <w:lang w:val="kk-KZ"/>
              </w:rPr>
              <w:t xml:space="preserve"> Жаңа заман кезеңіндегі даму мен байланыс туралы идеялар</w:t>
            </w:r>
          </w:p>
          <w:p w:rsidR="006B6C61" w:rsidRDefault="006B6C61" w:rsidP="00D023AD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3.</w:t>
            </w:r>
            <w:r w:rsidR="00D023AD">
              <w:rPr>
                <w:shd w:val="clear" w:color="auto" w:fill="FFFFFF"/>
                <w:lang w:val="kk-KZ"/>
              </w:rPr>
              <w:t xml:space="preserve">Немістің классикалық философиясындағы диалектика </w:t>
            </w:r>
          </w:p>
          <w:p w:rsidR="007B4CD8" w:rsidRPr="006B6C61" w:rsidRDefault="007B4CD8" w:rsidP="00D023AD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4. Материиалистік диалектиканың маркстік мектебі</w:t>
            </w:r>
          </w:p>
        </w:tc>
        <w:tc>
          <w:tcPr>
            <w:tcW w:w="850" w:type="dxa"/>
          </w:tcPr>
          <w:p w:rsidR="006B6C61" w:rsidRPr="006B6C61" w:rsidRDefault="005A5045" w:rsidP="008B040A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6B6C61" w:rsidRPr="006B6C61" w:rsidRDefault="006B6C61" w:rsidP="008B040A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</w:p>
        </w:tc>
      </w:tr>
      <w:tr w:rsidR="006B6C61" w:rsidRPr="00D023AD" w:rsidTr="008B040A">
        <w:trPr>
          <w:cantSplit/>
        </w:trPr>
        <w:tc>
          <w:tcPr>
            <w:tcW w:w="709" w:type="dxa"/>
          </w:tcPr>
          <w:p w:rsidR="006B6C61" w:rsidRPr="006B6C61" w:rsidRDefault="006B6C61" w:rsidP="008B040A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7938" w:type="dxa"/>
          </w:tcPr>
          <w:p w:rsidR="006B6C61" w:rsidRPr="006B6C61" w:rsidRDefault="006B6C61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6B6C61">
              <w:rPr>
                <w:b/>
                <w:shd w:val="clear" w:color="auto" w:fill="FFFFFF"/>
                <w:lang w:val="kk-KZ"/>
              </w:rPr>
              <w:t xml:space="preserve">Cеминар </w:t>
            </w:r>
            <w:r>
              <w:rPr>
                <w:b/>
                <w:shd w:val="clear" w:color="auto" w:fill="FFFFFF"/>
                <w:lang w:val="kk-KZ"/>
              </w:rPr>
              <w:t>№</w:t>
            </w:r>
            <w:r w:rsidR="00861ED7">
              <w:rPr>
                <w:b/>
                <w:shd w:val="clear" w:color="auto" w:fill="FFFFFF"/>
                <w:lang w:val="kk-KZ"/>
              </w:rPr>
              <w:t>2</w:t>
            </w:r>
            <w:r>
              <w:rPr>
                <w:lang w:val="kk-KZ"/>
              </w:rPr>
              <w:t>.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6B6C61" w:rsidRPr="006B6C61" w:rsidRDefault="00861ED7" w:rsidP="008B040A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6B6C61" w:rsidRPr="006B6C61" w:rsidRDefault="00CE09E4" w:rsidP="008B040A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1499"/>
        </w:trPr>
        <w:tc>
          <w:tcPr>
            <w:tcW w:w="709" w:type="dxa"/>
            <w:vMerge w:val="restart"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938" w:type="dxa"/>
          </w:tcPr>
          <w:p w:rsidR="00BB1D1C" w:rsidRPr="00954A7D" w:rsidRDefault="00105FFF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№3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дәріс. </w:t>
            </w:r>
            <w:r w:rsidR="007B4C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дүниетанымындағы диалектикалық ой-пікірлер түзілімі</w:t>
            </w:r>
          </w:p>
          <w:p w:rsidR="007B4CD8" w:rsidRPr="007B4CD8" w:rsidRDefault="007B4CD8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Түркілік кезеңдегі даму мен байланыс туралы пайымдаулар</w:t>
            </w:r>
          </w:p>
          <w:p w:rsidR="00BB1D1C" w:rsidRPr="00954A7D" w:rsidRDefault="007B4CD8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Қазақстардың рухани өміріндегі диалектикалық ұстанымдар</w:t>
            </w:r>
            <w:r w:rsidR="00BB1D1C" w:rsidRPr="00954A7D">
              <w:rPr>
                <w:lang w:val="kk-KZ"/>
              </w:rPr>
              <w:t> </w:t>
            </w:r>
            <w:r w:rsidR="00BB1D1C"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7B4CD8" w:rsidRDefault="007B4CD8" w:rsidP="007B4CD8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Қазақстандағы диалетикалық логика мектебінің қалыптасуы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  <w:trHeight w:val="288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6B6C61" w:rsidP="006B6C6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  <w:r w:rsidR="00BB1D1C"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CE09E4" w:rsidRDefault="00CE09E4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3</w:t>
            </w:r>
          </w:p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105FFF" w:rsidP="008B040A">
            <w:pPr>
              <w:pStyle w:val="a8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kk-KZ" w:eastAsia="en-US"/>
              </w:rPr>
              <w:t>№4</w:t>
            </w:r>
            <w:r w:rsidR="00BB1D1C" w:rsidRPr="00954A7D">
              <w:rPr>
                <w:b/>
                <w:shd w:val="clear" w:color="auto" w:fill="FFFFFF"/>
                <w:lang w:val="kk-KZ" w:eastAsia="en-US"/>
              </w:rPr>
              <w:t xml:space="preserve"> дәріс.  </w:t>
            </w:r>
            <w:r w:rsidR="007B4CD8">
              <w:rPr>
                <w:b/>
                <w:shd w:val="clear" w:color="auto" w:fill="FFFFFF"/>
                <w:lang w:val="kk-KZ" w:eastAsia="en-US"/>
              </w:rPr>
              <w:t>Диалектика даму мен байланыс туралы ілім</w:t>
            </w:r>
            <w:r w:rsidR="006B6C61">
              <w:rPr>
                <w:b/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6B6C61" w:rsidRDefault="007B4CD8" w:rsidP="006B6C61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Диалектиканың баламалары: метафизик, софистика т.б. </w:t>
            </w:r>
            <w:r w:rsidR="00BB1D1C" w:rsidRPr="00954A7D">
              <w:rPr>
                <w:lang w:val="kk-KZ"/>
              </w:rPr>
              <w:t xml:space="preserve"> </w:t>
            </w:r>
          </w:p>
          <w:p w:rsidR="00BB1D1C" w:rsidRPr="00954A7D" w:rsidRDefault="007B4CD8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Даму құбылысы: формалары, түрлері, сипаты және қозғалыс</w:t>
            </w:r>
          </w:p>
          <w:p w:rsidR="00BB1D1C" w:rsidRPr="00954A7D" w:rsidRDefault="007B4CD8" w:rsidP="00741D75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Әмбебап байланыс және оның түрлері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1</w:t>
            </w:r>
          </w:p>
          <w:p w:rsidR="00BB1D1C" w:rsidRPr="00954A7D" w:rsidRDefault="00BB1D1C" w:rsidP="008B040A">
            <w:pPr>
              <w:pStyle w:val="a6"/>
              <w:spacing w:after="0"/>
              <w:ind w:firstLine="340"/>
            </w:pP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  <w:trHeight w:val="326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741D75" w:rsidP="008B040A">
            <w:pPr>
              <w:pStyle w:val="a8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 №</w:t>
            </w:r>
            <w:r w:rsidR="00861ED7">
              <w:rPr>
                <w:b/>
                <w:lang w:val="kk-KZ" w:eastAsia="en-US"/>
              </w:rPr>
              <w:t>4</w:t>
            </w:r>
            <w:r w:rsidRPr="00954A7D">
              <w:rPr>
                <w:bCs/>
                <w:lang w:val="kk-KZ"/>
              </w:rPr>
              <w:t xml:space="preserve"> </w:t>
            </w:r>
            <w:r w:rsidRPr="006B6C61"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DC3583" w:rsidP="008B040A">
            <w:pPr>
              <w:pStyle w:val="a6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4</w:t>
            </w:r>
          </w:p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105FFF" w:rsidP="008B040A">
            <w:pPr>
              <w:pStyle w:val="a8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kk-KZ" w:eastAsia="en-US"/>
              </w:rPr>
              <w:t>№5</w:t>
            </w:r>
            <w:r w:rsidR="00BB1D1C" w:rsidRPr="00954A7D">
              <w:rPr>
                <w:b/>
                <w:shd w:val="clear" w:color="auto" w:fill="FFFFFF"/>
                <w:lang w:val="kk-KZ" w:eastAsia="en-US"/>
              </w:rPr>
              <w:t xml:space="preserve"> дәріс. </w:t>
            </w:r>
            <w:r w:rsidR="007B4CD8">
              <w:rPr>
                <w:bCs/>
                <w:lang w:val="kk-KZ"/>
              </w:rPr>
              <w:t xml:space="preserve">Диалектиканың заңдары </w:t>
            </w:r>
            <w:r w:rsidR="00741D75">
              <w:rPr>
                <w:bCs/>
                <w:lang w:val="kk-KZ"/>
              </w:rPr>
              <w:t xml:space="preserve"> </w:t>
            </w:r>
          </w:p>
          <w:p w:rsidR="00BB1D1C" w:rsidRPr="00954A7D" w:rsidRDefault="007B4CD8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Заң мен заңдылық ұғымы</w:t>
            </w:r>
          </w:p>
          <w:p w:rsidR="007B4CD8" w:rsidRPr="007B4CD8" w:rsidRDefault="007B4CD8" w:rsidP="007B4CD8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Диалектиканың заңдары </w:t>
            </w:r>
          </w:p>
          <w:p w:rsidR="00BB1D1C" w:rsidRPr="00954A7D" w:rsidRDefault="007B4CD8" w:rsidP="007B4CD8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Диалектиканың заңдарының әлем мен қоғамдағы көріністері 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861ED7" w:rsidP="008B040A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741D75"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DC3583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СОӨЖ №1 </w:t>
            </w:r>
            <w:r w:rsidR="00741D75" w:rsidRPr="006B6C61">
              <w:rPr>
                <w:rFonts w:ascii="Times New Roman" w:hAnsi="Times New Roman" w:cs="Times New Roman"/>
                <w:lang w:val="kk-KZ"/>
              </w:rPr>
              <w:t>Ескерту:</w:t>
            </w:r>
            <w:r w:rsidR="00741D75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="00741D75"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DC3583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7B4CD8" w:rsidTr="008B040A">
        <w:trPr>
          <w:cantSplit/>
          <w:trHeight w:val="1673"/>
        </w:trPr>
        <w:tc>
          <w:tcPr>
            <w:tcW w:w="709" w:type="dxa"/>
            <w:vMerge w:val="restart"/>
          </w:tcPr>
          <w:p w:rsidR="00BB1D1C" w:rsidRPr="00954A7D" w:rsidRDefault="00861ED7" w:rsidP="008B040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7938" w:type="dxa"/>
          </w:tcPr>
          <w:p w:rsidR="00105FFF" w:rsidRPr="007B4CD8" w:rsidRDefault="00105FFF" w:rsidP="007B4CD8">
            <w:pPr>
              <w:rPr>
                <w:rFonts w:ascii="Times New Roman" w:hAnsi="Times New Roman" w:cs="Times New Roman"/>
                <w:lang w:val="kk-KZ"/>
              </w:rPr>
            </w:pPr>
            <w:r w:rsidRPr="00861ED7"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>№6</w:t>
            </w:r>
            <w:r w:rsidR="00BB1D1C" w:rsidRPr="00861ED7"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 xml:space="preserve"> дәріс. </w:t>
            </w:r>
            <w:r w:rsidR="007B4CD8">
              <w:rPr>
                <w:rFonts w:ascii="Times New Roman" w:hAnsi="Times New Roman" w:cs="Times New Roman"/>
                <w:lang w:val="kk-KZ"/>
              </w:rPr>
              <w:t>Диалектиканың категориялары</w:t>
            </w:r>
          </w:p>
          <w:p w:rsidR="007B4CD8" w:rsidRDefault="007B4CD8" w:rsidP="00105F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1.Категория туралы түсінік</w:t>
            </w:r>
          </w:p>
          <w:p w:rsidR="007B4CD8" w:rsidRDefault="007B4CD8" w:rsidP="00105F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 Диалектиканың категориялары</w:t>
            </w:r>
          </w:p>
          <w:p w:rsidR="007B4CD8" w:rsidRDefault="007B4CD8" w:rsidP="00105F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3. Диалектиканың категорияларының әлем мен қоғам дамуындағы көріністері</w:t>
            </w:r>
          </w:p>
          <w:p w:rsidR="00BB1D1C" w:rsidRPr="00105FFF" w:rsidRDefault="00BB1D1C" w:rsidP="00105FFF">
            <w:pPr>
              <w:rPr>
                <w:rFonts w:ascii="Times New Roman" w:hAnsi="Times New Roman" w:cs="Times New Roman"/>
                <w:lang w:val="kk-KZ"/>
              </w:rPr>
            </w:pPr>
            <w:r w:rsidRPr="00105FFF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BB1D1C" w:rsidRPr="00105FFF" w:rsidTr="008B040A">
        <w:trPr>
          <w:cantSplit/>
          <w:trHeight w:val="641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</w:t>
            </w:r>
            <w:r w:rsid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6</w:t>
            </w:r>
            <w:r w:rsidR="00105FFF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105FFF"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DC3583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296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СОӨЖ №2 </w:t>
            </w:r>
            <w:r w:rsidR="00105FFF" w:rsidRPr="006B6C61">
              <w:rPr>
                <w:rFonts w:ascii="Times New Roman" w:hAnsi="Times New Roman" w:cs="Times New Roman"/>
                <w:lang w:val="kk-KZ"/>
              </w:rPr>
              <w:t>Ескерту:</w:t>
            </w:r>
            <w:r w:rsidR="00105FFF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="00861ED7">
              <w:rPr>
                <w:rFonts w:ascii="Times New Roman" w:hAnsi="Times New Roman" w:cs="Times New Roman"/>
                <w:lang w:val="kk-KZ"/>
              </w:rPr>
              <w:t>О</w:t>
            </w:r>
            <w:r w:rsidR="00105FFF">
              <w:rPr>
                <w:rFonts w:ascii="Times New Roman" w:hAnsi="Times New Roman" w:cs="Times New Roman"/>
                <w:lang w:val="kk-KZ"/>
              </w:rPr>
              <w:t>ӨЖ</w:t>
            </w:r>
            <w:r w:rsidR="00105FFF"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DC3583" w:rsidRDefault="00DC3583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296"/>
        </w:trPr>
        <w:tc>
          <w:tcPr>
            <w:tcW w:w="709" w:type="dxa"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</w:t>
            </w:r>
            <w:r w:rsidR="00105FF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1</w:t>
            </w:r>
            <w:r w:rsidR="00861ED7" w:rsidRPr="006B6C61">
              <w:rPr>
                <w:rFonts w:ascii="Times New Roman" w:hAnsi="Times New Roman" w:cs="Times New Roman"/>
                <w:lang w:val="kk-KZ"/>
              </w:rPr>
              <w:t xml:space="preserve"> Ескерту:</w:t>
            </w:r>
            <w:r w:rsidR="00861ED7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="00861ED7"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861ED7" w:rsidRDefault="00DC3583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10490" w:type="dxa"/>
            <w:gridSpan w:val="4"/>
          </w:tcPr>
          <w:p w:rsidR="00BB1D1C" w:rsidRPr="00954A7D" w:rsidRDefault="00BB1D1C" w:rsidP="00105FFF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</w:tr>
      <w:tr w:rsidR="00BB1D1C" w:rsidRPr="00954A7D" w:rsidTr="008B040A">
        <w:trPr>
          <w:cantSplit/>
          <w:trHeight w:val="1832"/>
        </w:trPr>
        <w:tc>
          <w:tcPr>
            <w:tcW w:w="709" w:type="dxa"/>
          </w:tcPr>
          <w:p w:rsidR="00BB1D1C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938" w:type="dxa"/>
          </w:tcPr>
          <w:p w:rsidR="00BB1D1C" w:rsidRDefault="00BB1D1C" w:rsidP="008B040A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="007B4CD8">
              <w:rPr>
                <w:lang w:val="kk-KZ"/>
              </w:rPr>
              <w:t xml:space="preserve"> Диалектиканың әдіснамалық қырлары</w:t>
            </w:r>
          </w:p>
          <w:p w:rsidR="00BB1D1C" w:rsidRPr="00954A7D" w:rsidRDefault="007B4CD8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Диалектика таным әдісі ретінде </w:t>
            </w:r>
          </w:p>
          <w:p w:rsidR="00BB1D1C" w:rsidRPr="00954A7D" w:rsidRDefault="007B4CD8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>
              <w:rPr>
                <w:lang w:val="kk-KZ"/>
              </w:rPr>
              <w:t>Диалектикалық логика ілімінің дамуы</w:t>
            </w:r>
          </w:p>
          <w:p w:rsidR="00BB1D1C" w:rsidRPr="00105FFF" w:rsidRDefault="007B4CD8" w:rsidP="00105FFF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Диалектиканың әдіснамалық қырларын жоққа шығаратын көзқарастар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  <w:trHeight w:val="283"/>
        </w:trPr>
        <w:tc>
          <w:tcPr>
            <w:tcW w:w="709" w:type="dxa"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5FFF"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DC3583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A56AD" w:rsidRPr="00954A7D" w:rsidTr="008B040A">
        <w:trPr>
          <w:cantSplit/>
          <w:trHeight w:val="283"/>
        </w:trPr>
        <w:tc>
          <w:tcPr>
            <w:tcW w:w="709" w:type="dxa"/>
          </w:tcPr>
          <w:p w:rsidR="00BA56AD" w:rsidRPr="00954A7D" w:rsidRDefault="00BA56AD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A56AD" w:rsidRPr="00954A7D" w:rsidRDefault="00BA56AD" w:rsidP="008B040A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BA56AD" w:rsidRDefault="00BA56AD" w:rsidP="008B040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BA56AD" w:rsidRDefault="00BA56AD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 w:val="restart"/>
          </w:tcPr>
          <w:p w:rsidR="00BB1D1C" w:rsidRPr="00954A7D" w:rsidRDefault="00C67158" w:rsidP="008B040A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7-</w:t>
            </w:r>
            <w:r w:rsidR="00861ED7">
              <w:rPr>
                <w:lang w:val="kk-KZ"/>
              </w:rPr>
              <w:t>8</w:t>
            </w:r>
          </w:p>
        </w:tc>
        <w:tc>
          <w:tcPr>
            <w:tcW w:w="7938" w:type="dxa"/>
          </w:tcPr>
          <w:p w:rsidR="00BB1D1C" w:rsidRPr="00262631" w:rsidRDefault="00861ED7" w:rsidP="008B040A">
            <w:pPr>
              <w:pStyle w:val="a8"/>
              <w:ind w:left="70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№8</w:t>
            </w:r>
            <w:r w:rsidR="0082638C">
              <w:rPr>
                <w:b/>
                <w:lang w:val="kk-KZ" w:eastAsia="en-US"/>
              </w:rPr>
              <w:t>-9</w:t>
            </w:r>
            <w:r w:rsidR="00BB1D1C" w:rsidRPr="00954A7D">
              <w:rPr>
                <w:b/>
                <w:lang w:val="kk-KZ" w:eastAsia="en-US"/>
              </w:rPr>
              <w:t xml:space="preserve"> дәріс. </w:t>
            </w:r>
            <w:r w:rsidR="00BE4447">
              <w:rPr>
                <w:lang w:val="kk-KZ"/>
              </w:rPr>
              <w:t xml:space="preserve">Философия тарихындағы таным теориясы туралы көзқарастардың эволюциясы </w:t>
            </w:r>
            <w:r w:rsidR="00BB1D1C" w:rsidRPr="00262631">
              <w:rPr>
                <w:lang w:val="kk-KZ"/>
              </w:rPr>
              <w:t xml:space="preserve"> </w:t>
            </w:r>
          </w:p>
          <w:p w:rsidR="00BB1D1C" w:rsidRPr="00262631" w:rsidRDefault="00BE4447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>
              <w:rPr>
                <w:lang w:val="kk-KZ"/>
              </w:rPr>
              <w:t xml:space="preserve">Ежелгі дәуірдегі  дүниені тану туралы идеялар </w:t>
            </w:r>
          </w:p>
          <w:p w:rsidR="00BB1D1C" w:rsidRPr="00262631" w:rsidRDefault="00BE4447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>
              <w:rPr>
                <w:bCs/>
                <w:lang w:val="kk-KZ"/>
              </w:rPr>
              <w:t>Орта ғасырдағы теософия мен қайта өрлеу дәуіріндегі пантеизм</w:t>
            </w:r>
            <w:r w:rsidR="00105FFF">
              <w:rPr>
                <w:bCs/>
                <w:lang w:val="kk-KZ"/>
              </w:rPr>
              <w:t xml:space="preserve"> </w:t>
            </w:r>
          </w:p>
          <w:p w:rsidR="00105FFF" w:rsidRDefault="00BE4447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>
              <w:rPr>
                <w:lang w:val="kk-KZ"/>
              </w:rPr>
              <w:t>Жаңа заман мен немістің классикалық философиясындағы гносеология</w:t>
            </w:r>
          </w:p>
          <w:p w:rsidR="00BB1D1C" w:rsidRPr="00954A7D" w:rsidRDefault="00BE4447" w:rsidP="00BE4447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>
              <w:rPr>
                <w:lang w:val="kk-KZ"/>
              </w:rPr>
              <w:t>ХХ ғасырдағы эпистемология мен гносеология</w:t>
            </w:r>
            <w:r w:rsidR="00105FFF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  <w:r w:rsidR="005A504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-9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="004660F8"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2638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8+8-16</w:t>
            </w:r>
          </w:p>
        </w:tc>
      </w:tr>
      <w:tr w:rsidR="00861ED7" w:rsidRPr="00954A7D" w:rsidTr="008B040A">
        <w:trPr>
          <w:cantSplit/>
        </w:trPr>
        <w:tc>
          <w:tcPr>
            <w:tcW w:w="709" w:type="dxa"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Pr="00954A7D" w:rsidRDefault="00861ED7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2</w:t>
            </w:r>
          </w:p>
        </w:tc>
        <w:tc>
          <w:tcPr>
            <w:tcW w:w="850" w:type="dxa"/>
          </w:tcPr>
          <w:p w:rsidR="00861ED7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61ED7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91253" w:rsidRPr="00954A7D" w:rsidTr="008B040A">
        <w:trPr>
          <w:cantSplit/>
        </w:trPr>
        <w:tc>
          <w:tcPr>
            <w:tcW w:w="709" w:type="dxa"/>
          </w:tcPr>
          <w:p w:rsidR="00891253" w:rsidRPr="00891253" w:rsidRDefault="00891253" w:rsidP="008B040A">
            <w:pPr>
              <w:pStyle w:val="a6"/>
              <w:tabs>
                <w:tab w:val="left" w:pos="432"/>
              </w:tabs>
              <w:spacing w:after="0" w:line="276" w:lineRule="auto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891253" w:rsidRDefault="00891253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b/>
                <w:bCs/>
                <w:color w:val="000000"/>
              </w:rPr>
              <w:t>MIDTERM EXAM</w:t>
            </w:r>
          </w:p>
        </w:tc>
        <w:tc>
          <w:tcPr>
            <w:tcW w:w="850" w:type="dxa"/>
          </w:tcPr>
          <w:p w:rsidR="00891253" w:rsidRDefault="0089125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91253" w:rsidRPr="00891253" w:rsidRDefault="00891253" w:rsidP="008B040A">
            <w:pPr>
              <w:pStyle w:val="a6"/>
              <w:spacing w:after="0" w:line="276" w:lineRule="auto"/>
              <w:ind w:firstLine="340"/>
            </w:pPr>
            <w:r>
              <w:t>100</w:t>
            </w:r>
          </w:p>
        </w:tc>
      </w:tr>
      <w:tr w:rsidR="004660F8" w:rsidRPr="0082638C" w:rsidTr="008B040A">
        <w:trPr>
          <w:cantSplit/>
        </w:trPr>
        <w:tc>
          <w:tcPr>
            <w:tcW w:w="709" w:type="dxa"/>
          </w:tcPr>
          <w:p w:rsidR="004660F8" w:rsidRPr="00954A7D" w:rsidRDefault="004660F8" w:rsidP="008B040A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4660F8" w:rsidRPr="00954A7D" w:rsidRDefault="004660F8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Модуль 2. Онтологияның теориялық және ғылыми-жаратылыстанулық мәселелері</w:t>
            </w:r>
          </w:p>
        </w:tc>
        <w:tc>
          <w:tcPr>
            <w:tcW w:w="850" w:type="dxa"/>
          </w:tcPr>
          <w:p w:rsidR="004660F8" w:rsidRPr="00954A7D" w:rsidRDefault="004660F8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4660F8" w:rsidRPr="00954A7D" w:rsidRDefault="004660F8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E96D43" w:rsidTr="008B040A">
        <w:trPr>
          <w:cantSplit/>
        </w:trPr>
        <w:tc>
          <w:tcPr>
            <w:tcW w:w="709" w:type="dxa"/>
            <w:vMerge w:val="restart"/>
          </w:tcPr>
          <w:p w:rsidR="00BB1D1C" w:rsidRPr="00954A7D" w:rsidRDefault="00861ED7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7938" w:type="dxa"/>
          </w:tcPr>
          <w:p w:rsidR="00BB1D1C" w:rsidRPr="00954A7D" w:rsidRDefault="0082638C" w:rsidP="008B040A">
            <w:pPr>
              <w:pStyle w:val="a8"/>
              <w:ind w:left="700"/>
              <w:rPr>
                <w:lang w:val="kk-KZ"/>
              </w:rPr>
            </w:pPr>
            <w:r>
              <w:rPr>
                <w:b/>
                <w:lang w:val="kk-KZ" w:eastAsia="en-US"/>
              </w:rPr>
              <w:t>№10</w:t>
            </w:r>
            <w:r w:rsidR="00BB1D1C" w:rsidRPr="00954A7D">
              <w:rPr>
                <w:b/>
                <w:lang w:val="kk-KZ" w:eastAsia="en-US"/>
              </w:rPr>
              <w:t xml:space="preserve"> дәріс. </w:t>
            </w:r>
            <w:r w:rsidR="00BE4447">
              <w:rPr>
                <w:lang w:val="kk-KZ"/>
              </w:rPr>
              <w:t>Гносеология ілімі</w:t>
            </w:r>
            <w:r w:rsidR="00E96D43">
              <w:rPr>
                <w:lang w:val="kk-KZ"/>
              </w:rPr>
              <w:t xml:space="preserve"> </w:t>
            </w:r>
          </w:p>
          <w:p w:rsidR="00BB1D1C" w:rsidRPr="00954A7D" w:rsidRDefault="00C54ABD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Метафизика және таным теориясы</w:t>
            </w:r>
          </w:p>
          <w:p w:rsidR="00BB1D1C" w:rsidRPr="00954A7D" w:rsidRDefault="00C54ABD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>
              <w:rPr>
                <w:lang w:val="kk-KZ"/>
              </w:rPr>
              <w:t>Таным процесі және гносеологогияның негізгі мәселелері</w:t>
            </w:r>
          </w:p>
          <w:p w:rsidR="00BB1D1C" w:rsidRPr="00954A7D" w:rsidRDefault="00C54ABD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>
              <w:rPr>
                <w:lang w:val="kk-KZ"/>
              </w:rPr>
              <w:t>Адамның дүниені танып білу мүмкіндігі туралы әр түрлі көзқарастар</w:t>
            </w:r>
            <w:r w:rsidR="00E96D43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E96D43" w:rsidTr="008B040A">
        <w:trPr>
          <w:cantSplit/>
          <w:trHeight w:val="75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E96D43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</w:t>
            </w:r>
            <w:r w:rsidR="005A504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="00E96D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 w:val="restart"/>
          </w:tcPr>
          <w:p w:rsidR="00BB1D1C" w:rsidRPr="00E96D43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10-11</w:t>
            </w: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12-13-14-15</w:t>
            </w: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E96D43" w:rsidRDefault="0082638C" w:rsidP="00E96D43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lastRenderedPageBreak/>
              <w:t>№11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дәріс. </w:t>
            </w:r>
            <w:r w:rsidR="00C54ABD">
              <w:rPr>
                <w:rFonts w:ascii="Times New Roman" w:hAnsi="Times New Roman"/>
                <w:sz w:val="24"/>
                <w:szCs w:val="24"/>
                <w:lang w:val="kk-KZ"/>
              </w:rPr>
              <w:t>Танымның сатылары</w:t>
            </w:r>
          </w:p>
          <w:p w:rsidR="00BB1D1C" w:rsidRPr="00954A7D" w:rsidRDefault="00C54ABD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>
              <w:rPr>
                <w:lang w:val="kk-KZ"/>
              </w:rPr>
              <w:t>Таным сатылары туралы материалистік және идеалистік көзқарастар</w:t>
            </w:r>
            <w:r w:rsidR="00BB1D1C" w:rsidRPr="00E96D43">
              <w:rPr>
                <w:lang w:val="kk-KZ"/>
              </w:rPr>
              <w:t xml:space="preserve"> </w:t>
            </w:r>
          </w:p>
          <w:p w:rsidR="00BB1D1C" w:rsidRDefault="00C54ABD" w:rsidP="00E96D43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>
              <w:rPr>
                <w:lang w:val="kk-KZ"/>
              </w:rPr>
              <w:t>Танымның сезімдік сатысы және интуиция</w:t>
            </w:r>
          </w:p>
          <w:p w:rsidR="00E96D43" w:rsidRPr="00954A7D" w:rsidRDefault="00C54ABD" w:rsidP="00E96D43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Танымның ақыл-ой сатысы және ғылым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61ED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 w:rsidR="005A504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</w:t>
            </w:r>
            <w:r w:rsidR="00CE09E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DC3583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1595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82638C" w:rsidP="008B040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№12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 w:rsidR="00C54ABD">
              <w:rPr>
                <w:rFonts w:ascii="Times New Roman" w:hAnsi="Times New Roman"/>
                <w:sz w:val="24"/>
                <w:szCs w:val="24"/>
                <w:lang w:val="kk-KZ"/>
              </w:rPr>
              <w:t>. Білім мен ғылыми таным мәселелері</w:t>
            </w:r>
          </w:p>
          <w:p w:rsidR="00BB1D1C" w:rsidRPr="00954A7D" w:rsidRDefault="00C54ABD" w:rsidP="00BB1D1C">
            <w:pPr>
              <w:pStyle w:val="a8"/>
              <w:numPr>
                <w:ilvl w:val="0"/>
                <w:numId w:val="23"/>
              </w:numPr>
              <w:rPr>
                <w:lang w:val="kk-KZ"/>
              </w:rPr>
            </w:pPr>
            <w:r>
              <w:rPr>
                <w:lang w:val="kk-KZ"/>
              </w:rPr>
              <w:t>Білім және оның түрлері мен формалары</w:t>
            </w:r>
          </w:p>
          <w:p w:rsidR="00BB1D1C" w:rsidRPr="00954A7D" w:rsidRDefault="00C54ABD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Ғылыми таным және оның ерекшеліктері</w:t>
            </w:r>
            <w:r w:rsidR="00BB1D1C" w:rsidRPr="00954A7D">
              <w:rPr>
                <w:lang w:val="kk-KZ"/>
              </w:rPr>
              <w:t xml:space="preserve">  </w:t>
            </w:r>
          </w:p>
          <w:p w:rsidR="00BB1D1C" w:rsidRPr="00954A7D" w:rsidRDefault="00ED402D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Ғылыми</w:t>
            </w:r>
            <w:r w:rsidR="00C54ABD">
              <w:rPr>
                <w:lang w:val="kk-KZ"/>
              </w:rPr>
              <w:t xml:space="preserve"> танымдағы әдіснамалық бағдарлар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861ED7" w:rsidP="008B040A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 w:rsidR="005A504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DC3583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954A7D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Default="00861ED7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</w:t>
            </w:r>
          </w:p>
        </w:tc>
        <w:tc>
          <w:tcPr>
            <w:tcW w:w="850" w:type="dxa"/>
          </w:tcPr>
          <w:p w:rsidR="00861ED7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61ED7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C54ABD" w:rsidTr="008B040A">
        <w:trPr>
          <w:cantSplit/>
          <w:trHeight w:val="1434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ED402D" w:rsidRPr="00ED402D" w:rsidRDefault="005A5045" w:rsidP="00ED402D">
            <w:pPr>
              <w:spacing w:after="0" w:line="240" w:lineRule="auto"/>
              <w:ind w:firstLine="340"/>
              <w:rPr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 w:rsidR="00ED4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. ХХ ғасырдағы білім мен ғылым философиясындағы әдіснамалық бағдарлар </w:t>
            </w:r>
          </w:p>
          <w:p w:rsidR="00ED402D" w:rsidRDefault="00ED402D" w:rsidP="00ED402D">
            <w:pPr>
              <w:pStyle w:val="a8"/>
              <w:numPr>
                <w:ilvl w:val="0"/>
                <w:numId w:val="32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Позитивистік-неопозитивистік-постпозитивистік-постмодернистік ұстаным</w:t>
            </w:r>
          </w:p>
          <w:p w:rsidR="00ED402D" w:rsidRDefault="00ED402D" w:rsidP="00ED402D">
            <w:pPr>
              <w:pStyle w:val="a8"/>
              <w:numPr>
                <w:ilvl w:val="0"/>
                <w:numId w:val="32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Герменевтика мен феноменология, структурализм мен постструктурализм</w:t>
            </w:r>
          </w:p>
          <w:p w:rsidR="00ED402D" w:rsidRPr="00ED402D" w:rsidRDefault="00ED402D" w:rsidP="00ED402D">
            <w:pPr>
              <w:pStyle w:val="a8"/>
              <w:numPr>
                <w:ilvl w:val="0"/>
                <w:numId w:val="32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Психоанализ бен синергетика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C54AB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 w:rsidR="005A504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E96D43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ED402D" w:rsidRDefault="0082638C" w:rsidP="00ED402D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№14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 w:rsidR="00591CC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D402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Қазіргі замандағы ғылыми таным мәселелері</w:t>
            </w:r>
            <w:r w:rsidR="00ED402D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</w:p>
          <w:p w:rsidR="00ED402D" w:rsidRDefault="00ED402D" w:rsidP="00ED402D">
            <w:pPr>
              <w:pStyle w:val="a8"/>
              <w:numPr>
                <w:ilvl w:val="0"/>
                <w:numId w:val="32"/>
              </w:numPr>
              <w:rPr>
                <w:shd w:val="clear" w:color="auto" w:fill="FFFFFF"/>
                <w:lang w:val="kk-KZ" w:eastAsia="en-US"/>
              </w:rPr>
            </w:pPr>
            <w:r w:rsidRPr="00ED402D">
              <w:rPr>
                <w:shd w:val="clear" w:color="auto" w:fill="FFFFFF"/>
                <w:lang w:val="kk-KZ" w:eastAsia="en-US"/>
              </w:rPr>
              <w:t>Ғылыми танымдағы интегративтік әдіснама</w:t>
            </w:r>
          </w:p>
          <w:p w:rsidR="00ED402D" w:rsidRDefault="00ED402D" w:rsidP="00ED402D">
            <w:pPr>
              <w:pStyle w:val="a8"/>
              <w:numPr>
                <w:ilvl w:val="0"/>
                <w:numId w:val="32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Ғылыми және діни танымның арақатынасы мәселесі</w:t>
            </w:r>
          </w:p>
          <w:p w:rsidR="00BB1D1C" w:rsidRPr="00ED402D" w:rsidRDefault="00ED402D" w:rsidP="00ED402D">
            <w:pPr>
              <w:pStyle w:val="a8"/>
              <w:numPr>
                <w:ilvl w:val="0"/>
                <w:numId w:val="32"/>
              </w:numPr>
              <w:rPr>
                <w:b/>
                <w:shd w:val="clear" w:color="auto" w:fill="FFFFFF"/>
                <w:lang w:val="kk-KZ" w:eastAsia="en-US"/>
              </w:rPr>
            </w:pPr>
            <w:r w:rsidRPr="00ED402D">
              <w:rPr>
                <w:shd w:val="clear" w:color="auto" w:fill="FFFFFF"/>
                <w:lang w:val="kk-KZ" w:eastAsia="en-US"/>
              </w:rPr>
              <w:t>Антисциентизм мен антитехницизм мәселелері</w:t>
            </w:r>
          </w:p>
        </w:tc>
        <w:tc>
          <w:tcPr>
            <w:tcW w:w="850" w:type="dxa"/>
          </w:tcPr>
          <w:p w:rsidR="00BB1D1C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861ED7" w:rsidRPr="00954A7D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СӨЖ 4</w:t>
            </w:r>
          </w:p>
        </w:tc>
        <w:tc>
          <w:tcPr>
            <w:tcW w:w="850" w:type="dxa"/>
          </w:tcPr>
          <w:p w:rsidR="00861ED7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61ED7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954A7D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1</w:t>
            </w:r>
            <w:r w:rsidR="005A50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4</w:t>
            </w:r>
          </w:p>
        </w:tc>
        <w:tc>
          <w:tcPr>
            <w:tcW w:w="850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861ED7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861ED7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ED402D" w:rsidRPr="00954A7D" w:rsidRDefault="0082638C" w:rsidP="00ED402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</w:t>
            </w:r>
            <w:r w:rsidR="00861ED7"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 w:rsidR="00861ED7"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. </w:t>
            </w:r>
            <w:r w:rsidR="00ED402D">
              <w:rPr>
                <w:rFonts w:ascii="Times New Roman" w:hAnsi="Times New Roman"/>
                <w:sz w:val="24"/>
                <w:szCs w:val="24"/>
                <w:lang w:val="kk-KZ"/>
              </w:rPr>
              <w:t>Ақиқат-сенім-адасу мәселелері</w:t>
            </w:r>
          </w:p>
          <w:p w:rsidR="00ED402D" w:rsidRDefault="00ED402D" w:rsidP="00ED402D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96D43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Ақиқат және оның түрлері мен өлшемі</w:t>
            </w:r>
          </w:p>
          <w:p w:rsidR="00ED402D" w:rsidRDefault="00ED402D" w:rsidP="00ED402D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2.Философиядағы сенім мәселесі және оның ақылмен, ақиқатпен арақатынасы</w:t>
            </w:r>
          </w:p>
          <w:p w:rsidR="00ED402D" w:rsidRPr="00E96D43" w:rsidRDefault="00ED402D" w:rsidP="00ED402D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Таным кезіндегі адасу және релятивистік бағдар</w:t>
            </w:r>
            <w:r w:rsidRPr="00E96D4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861ED7" w:rsidRPr="00954A7D" w:rsidRDefault="005A5045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861ED7" w:rsidRPr="00861ED7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1</w:t>
            </w:r>
            <w:r w:rsidR="005A50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</w:t>
            </w:r>
          </w:p>
        </w:tc>
        <w:tc>
          <w:tcPr>
            <w:tcW w:w="850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861ED7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861ED7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4</w:t>
            </w:r>
          </w:p>
        </w:tc>
        <w:tc>
          <w:tcPr>
            <w:tcW w:w="850" w:type="dxa"/>
          </w:tcPr>
          <w:p w:rsidR="00861ED7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61ED7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A3E4C" w:rsidRPr="00861ED7" w:rsidTr="008B040A">
        <w:trPr>
          <w:cantSplit/>
        </w:trPr>
        <w:tc>
          <w:tcPr>
            <w:tcW w:w="709" w:type="dxa"/>
          </w:tcPr>
          <w:p w:rsidR="008A3E4C" w:rsidRPr="00954A7D" w:rsidRDefault="008A3E4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A3E4C" w:rsidRDefault="008A3E4C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2</w:t>
            </w:r>
          </w:p>
        </w:tc>
        <w:tc>
          <w:tcPr>
            <w:tcW w:w="850" w:type="dxa"/>
          </w:tcPr>
          <w:p w:rsidR="008A3E4C" w:rsidRDefault="008A3E4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A3E4C" w:rsidRDefault="008A3E4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  <w:tr w:rsidR="00DC3583" w:rsidRPr="00954A7D" w:rsidTr="008B040A">
        <w:trPr>
          <w:cantSplit/>
        </w:trPr>
        <w:tc>
          <w:tcPr>
            <w:tcW w:w="709" w:type="dxa"/>
          </w:tcPr>
          <w:p w:rsidR="00DC3583" w:rsidRPr="00954A7D" w:rsidRDefault="00DC3583" w:rsidP="008B040A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7938" w:type="dxa"/>
          </w:tcPr>
          <w:p w:rsidR="00DC3583" w:rsidRPr="00954A7D" w:rsidRDefault="00DC3583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DC3583" w:rsidRPr="00954A7D" w:rsidRDefault="00DC3583" w:rsidP="008B040A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C3583" w:rsidRPr="00954A7D" w:rsidRDefault="00DC3583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C52D89">
        <w:rPr>
          <w:rFonts w:ascii="Times New Roman" w:hAnsi="Times New Roman"/>
          <w:b/>
          <w:sz w:val="24"/>
          <w:szCs w:val="24"/>
          <w:lang w:val="kk-KZ"/>
        </w:rPr>
        <w:t>ТЕР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Default="00BB1D1C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A65E51" w:rsidRDefault="00A65E51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65E51" w:rsidRPr="00A65E51" w:rsidRDefault="00A65E51" w:rsidP="00A65E51">
      <w:pPr>
        <w:spacing w:after="0" w:line="240" w:lineRule="auto"/>
        <w:ind w:left="720"/>
        <w:rPr>
          <w:rFonts w:ascii="Times New Roman" w:hAnsi="Times New Roman" w:cs="Times New Roman"/>
          <w:bCs/>
          <w:i/>
          <w:lang w:val="kk-KZ"/>
        </w:rPr>
      </w:pPr>
      <w:r w:rsidRPr="00A65E51">
        <w:rPr>
          <w:rFonts w:ascii="Times New Roman" w:hAnsi="Times New Roman" w:cs="Times New Roman"/>
          <w:bCs/>
          <w:i/>
          <w:lang w:val="kk-KZ"/>
        </w:rPr>
        <w:t>Негізгі әдебиеттер:</w:t>
      </w:r>
    </w:p>
    <w:p w:rsidR="00A65E51" w:rsidRPr="00A65E51" w:rsidRDefault="00A65E51" w:rsidP="00A65E51">
      <w:pPr>
        <w:spacing w:after="0" w:line="240" w:lineRule="auto"/>
        <w:ind w:left="720"/>
        <w:rPr>
          <w:rFonts w:ascii="Times New Roman" w:hAnsi="Times New Roman" w:cs="Times New Roman"/>
          <w:bCs/>
          <w:lang w:val="kk-KZ"/>
        </w:rPr>
      </w:pP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1. Кішібеков Д., Сыдықов Ұ. Философия. А., 2008.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2. Мырзалы С. Философия. А., 2008.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3. Қ.Ермеков. Философия негіздері. А., 2000ж.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4. Тұрғынбаев Ә. Философия. А.2008.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5. Философиялық сөздік. А., 1996ж.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6. Әбішев Қ. Философия. А., 2008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9.Алтаев Ж, А.Қасабек. Философия тарихы. А.,1999 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10. Ақназаров Х.З. Философия тарихынан дәрістер курсы. А., 1992 ж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11. «Әлемдік философиялық мұра». Жиырма томдық. –Алматы: Жазушы, 2006 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12. Ғабитов Т.Х. Философия. Оқулық. А., 2008 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 xml:space="preserve">13. Нұрышева Г.Ж. Философия: Оқу құралы. –Алматы: «Зият Пресс», 2006 ж. 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15. Ғабитов Т.Х. Философия. Оқулық. А.,2008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16. Нысанбаев Ә, Т. Әбжанов. Қысқаша философия тарихы.А.,1999ж.</w:t>
      </w:r>
    </w:p>
    <w:p w:rsidR="00A65E51" w:rsidRPr="00A65E51" w:rsidRDefault="00A65E51" w:rsidP="00A65E51">
      <w:pPr>
        <w:pStyle w:val="a8"/>
        <w:widowControl w:val="0"/>
      </w:pPr>
    </w:p>
    <w:p w:rsidR="00A65E51" w:rsidRPr="00A65E51" w:rsidRDefault="00A65E51" w:rsidP="00A65E51">
      <w:pPr>
        <w:pStyle w:val="a8"/>
        <w:widowControl w:val="0"/>
        <w:rPr>
          <w:i/>
        </w:rPr>
      </w:pPr>
      <w:r w:rsidRPr="00A65E51">
        <w:rPr>
          <w:i/>
        </w:rPr>
        <w:t>Қосымша әдебиеттер:</w:t>
      </w:r>
    </w:p>
    <w:p w:rsidR="00A65E51" w:rsidRPr="00A65E51" w:rsidRDefault="00A65E51" w:rsidP="00A65E51">
      <w:pPr>
        <w:pStyle w:val="a8"/>
        <w:widowControl w:val="0"/>
      </w:pPr>
    </w:p>
    <w:p w:rsidR="00A65E51" w:rsidRPr="00A65E51" w:rsidRDefault="00A65E51" w:rsidP="00A65E51">
      <w:pPr>
        <w:pStyle w:val="a8"/>
        <w:widowControl w:val="0"/>
      </w:pPr>
      <w:r w:rsidRPr="00A65E51">
        <w:lastRenderedPageBreak/>
        <w:t xml:space="preserve">1.Лосев А.Ф. Миф – Число – Сущность/Сост. А.А. Тахо-Годи; общ. ред. 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А.А. Тахо-Годи и И.И. Маханькова. – М.: Мысль, 1994. – 919 с. </w:t>
      </w:r>
    </w:p>
    <w:p w:rsidR="00A65E51" w:rsidRPr="00A65E51" w:rsidRDefault="00A65E51" w:rsidP="00A65E51">
      <w:pPr>
        <w:pStyle w:val="a8"/>
        <w:widowControl w:val="0"/>
      </w:pPr>
      <w:r w:rsidRPr="00A65E51">
        <w:t>2.Концепция современного естествознания: Хрестоматия., испр./Сост. З.А. Мукашев.-Алматы: Аркаим, 2002.- Изд.2.- 362 с.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3. Тұрғынбаев  Ә.Х. Қазіргі жаратылыстану концепциялары. Оқу құралы.-Алматы: Білім, 2003.-188 б. 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4. Сабит М. Заңдылықтар ашу – ғылымның функциясы//Таным теориясы.-Жиырма томдық.-Астана: Аударма, 2006.-18 т. -504 б. 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5. Булекбаев С. О параллелях между мирвоззрением древнего востока  и современной квантово-релятивистской физикой//Адам әлемі-Мир человека.- 2009. – №4(42) – Б.19-33. </w:t>
      </w:r>
    </w:p>
    <w:p w:rsidR="00A65E51" w:rsidRPr="00A65E51" w:rsidRDefault="00A65E51" w:rsidP="00A65E51">
      <w:pPr>
        <w:pStyle w:val="a8"/>
        <w:widowControl w:val="0"/>
      </w:pPr>
      <w:r w:rsidRPr="00A65E51">
        <w:t>6.Молдабеков Ж. Ежелгі заман философиясы//Философия тарихы. Жиырма томдық. -Астана: Аударма, 2006.-14-т.-488 б.</w:t>
      </w:r>
    </w:p>
    <w:p w:rsidR="00A65E51" w:rsidRPr="00A65E51" w:rsidRDefault="00A65E51" w:rsidP="00A65E51">
      <w:pPr>
        <w:pStyle w:val="a8"/>
        <w:widowControl w:val="0"/>
      </w:pPr>
      <w:r w:rsidRPr="00A65E51">
        <w:t>7. Уәлиханов Ш. Қазақтардағы шамандықтың қалдығы//Таңдамалы шығармалар.-Алматы: Жазушы, 1985.- 2-басылым.- 560 б.</w:t>
      </w:r>
    </w:p>
    <w:p w:rsidR="00A65E51" w:rsidRPr="00A65E51" w:rsidRDefault="00A65E51" w:rsidP="00A65E51">
      <w:pPr>
        <w:pStyle w:val="a8"/>
        <w:widowControl w:val="0"/>
      </w:pPr>
      <w:r w:rsidRPr="00A65E51">
        <w:t>8. Диалектическая логика: Общие проблемы. Категории сферы непосредственного. –Алма-Ата: Наука, 1986. – 400 с.</w:t>
      </w:r>
    </w:p>
    <w:p w:rsidR="00A65E51" w:rsidRPr="00A65E51" w:rsidRDefault="00A65E51" w:rsidP="00A65E51">
      <w:pPr>
        <w:pStyle w:val="a8"/>
        <w:widowControl w:val="0"/>
      </w:pPr>
      <w:r w:rsidRPr="00A65E51">
        <w:t>9.  Хюбнер К. Истина мифа: Пер.с нем. – М.: Республика, 1996. – 448 с.</w:t>
      </w:r>
    </w:p>
    <w:p w:rsidR="00A65E51" w:rsidRPr="00A65E51" w:rsidRDefault="00A65E51" w:rsidP="00A65E51">
      <w:pPr>
        <w:pStyle w:val="a8"/>
        <w:widowControl w:val="0"/>
      </w:pPr>
      <w:r w:rsidRPr="00A65E51">
        <w:t>10. Веда ілімі. Ригведа, Х, 72//Әлемдік философиялық мұра. Жиырма томдық.-Ежелгі Шығыс философиясы.-Алматы: Жазушы, 2005. –1 т.- 560 б.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lang w:val="kk-KZ"/>
        </w:rPr>
        <w:t xml:space="preserve">11.Ғарифолла Есім. Даналықа құштарлық: Философия. Методология. Көрнек өнері.-Семей-Новосибирск: «Талер-Пресс», 2007. 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lang w:val="kk-KZ"/>
        </w:rPr>
        <w:t xml:space="preserve"> 522 б.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bCs/>
          <w:lang w:val="kk-KZ"/>
        </w:rPr>
        <w:t xml:space="preserve">12.Томпсон М. Восточная философия/Пер. С англ. Ю. Бондарева.-М.: ФАЙР-ПРЕСС, 2001. 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bCs/>
          <w:lang w:val="kk-KZ"/>
        </w:rPr>
        <w:t>384 с.</w:t>
      </w:r>
      <w:r w:rsidRPr="00A65E51">
        <w:rPr>
          <w:rFonts w:ascii="Times New Roman" w:hAnsi="Times New Roman" w:cs="Times New Roman"/>
          <w:lang w:val="kk-KZ"/>
        </w:rPr>
        <w:t>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13.Антология Даосской философий. Сост. В.В. Малявин, Б.Б. Виногродский. М.: Товарищество Клышников-Комаров и К. –1994. – 446 с. </w:t>
      </w:r>
    </w:p>
    <w:p w:rsidR="00A65E51" w:rsidRPr="00A65E51" w:rsidRDefault="00A65E51" w:rsidP="00A65E51">
      <w:pPr>
        <w:pStyle w:val="a8"/>
        <w:widowControl w:val="0"/>
      </w:pPr>
      <w:r w:rsidRPr="00A65E51">
        <w:t>14.Гуань-Цзы//Древнекитайская философия/Собр. текстов.: в 2 т. - М.:Мысль, 1973.–Т.2.–384 с.</w:t>
      </w:r>
    </w:p>
    <w:p w:rsidR="00A65E51" w:rsidRPr="00A65E51" w:rsidRDefault="00A65E51" w:rsidP="00A65E51">
      <w:pPr>
        <w:pStyle w:val="a8"/>
        <w:widowControl w:val="0"/>
      </w:pPr>
      <w:r w:rsidRPr="00A65E51">
        <w:t>15.Дьяков А.В. Философия буддизма. Курс лекций. –М.: Орион, 2002.-312 с.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16.Сухов С.В. Восточноя медицина.-Алматы: Рауан - Демеу, 1992.-56 с. </w:t>
      </w:r>
    </w:p>
    <w:p w:rsidR="00A65E51" w:rsidRPr="00A65E51" w:rsidRDefault="00A65E51" w:rsidP="00A65E51">
      <w:pPr>
        <w:pStyle w:val="a8"/>
        <w:widowControl w:val="0"/>
      </w:pPr>
      <w:r w:rsidRPr="00A65E51">
        <w:t>17.Кенжетай Д.Т. Қожа Ахмет Иасауи дүниетанымы.-Түркістан, 2004.-341 б.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18.Реале Дж., Антисери Д. Западная философия от истоков до наших дней. I. Античность. – М.: ТОО ТК «Петрополис», 1994. - 336 с. </w:t>
      </w:r>
    </w:p>
    <w:p w:rsidR="00A65E51" w:rsidRPr="00A65E51" w:rsidRDefault="00A65E51" w:rsidP="00A65E51">
      <w:pPr>
        <w:pStyle w:val="a8"/>
        <w:widowControl w:val="0"/>
      </w:pPr>
      <w:r w:rsidRPr="00A65E51">
        <w:t>19.Асмус В. Ф. Античная философия (История философии)/ В.Ф. Асмус</w:t>
      </w:r>
    </w:p>
    <w:p w:rsidR="00A65E51" w:rsidRPr="00A65E51" w:rsidRDefault="00A65E51" w:rsidP="00A65E51">
      <w:pPr>
        <w:pStyle w:val="a8"/>
        <w:widowControl w:val="0"/>
      </w:pPr>
      <w:r w:rsidRPr="00A65E51">
        <w:t>– М.: Высш. шк., 2003.- Изд. 3.- 400 с.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20.Рассел Б. История западной философии. В 3 кн.: 4-е изд., испр. / Подгот. текста В. В. Целищева. — Новосибирск: Сиб. унив., 2003. – 992 с. </w:t>
      </w:r>
    </w:p>
    <w:p w:rsidR="00A65E51" w:rsidRPr="00A65E51" w:rsidRDefault="00A65E51" w:rsidP="00A65E51">
      <w:pPr>
        <w:pStyle w:val="a8"/>
        <w:widowControl w:val="0"/>
      </w:pPr>
      <w:r w:rsidRPr="00A65E51">
        <w:t>21.Тит Лукреций Кар. О природе вещей. Поэма/Пер.с лат. Ф. А. Петровского; вступ. и комент. Т. Васильевой.-М.: Мир Книги; Литература, 2006.-336 с.</w:t>
      </w:r>
    </w:p>
    <w:p w:rsidR="00A65E51" w:rsidRPr="00A65E51" w:rsidRDefault="00A65E51" w:rsidP="00A65E51">
      <w:pPr>
        <w:pStyle w:val="a8"/>
        <w:widowControl w:val="0"/>
      </w:pPr>
      <w:r w:rsidRPr="00A65E51">
        <w:t>22.Антология    мировой    философии: Антич</w:t>
      </w:r>
      <w:r w:rsidRPr="00A65E51">
        <w:softHyphen/>
        <w:t xml:space="preserve">ность. – Минск; М.: Харвест; ООО </w:t>
      </w:r>
      <w:r w:rsidRPr="00A65E51">
        <w:rPr>
          <w:lang w:val="en-US"/>
        </w:rPr>
        <w:t>ACT</w:t>
      </w:r>
      <w:r w:rsidRPr="00A65E51">
        <w:t>, 2001. –960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eastAsia="Times New Roman" w:hAnsi="Times New Roman" w:cs="Times New Roman"/>
          <w:bCs/>
          <w:lang w:val="kk-KZ"/>
        </w:rPr>
        <w:t>23.</w:t>
      </w:r>
      <w:r w:rsidRPr="00A65E51">
        <w:rPr>
          <w:rFonts w:ascii="Times New Roman" w:hAnsi="Times New Roman" w:cs="Times New Roman"/>
          <w:bCs/>
        </w:rPr>
        <w:t xml:space="preserve">Платон. </w:t>
      </w:r>
      <w:r w:rsidRPr="00A65E51">
        <w:rPr>
          <w:rFonts w:ascii="Times New Roman" w:hAnsi="Times New Roman" w:cs="Times New Roman"/>
          <w:bCs/>
          <w:lang w:val="kk-KZ"/>
        </w:rPr>
        <w:t xml:space="preserve">Соч. В 3 т. Пер с древнегреч./Под общ. Ред. А.Ф. Лосева, В.Ф. Асмуса. </w:t>
      </w:r>
      <w:r w:rsidRPr="00A65E51">
        <w:rPr>
          <w:rFonts w:ascii="Times New Roman" w:hAnsi="Times New Roman" w:cs="Times New Roman"/>
          <w:lang w:val="kk-KZ"/>
        </w:rPr>
        <w:t xml:space="preserve">– </w:t>
      </w:r>
      <w:r w:rsidRPr="00A65E51">
        <w:rPr>
          <w:rFonts w:ascii="Times New Roman" w:hAnsi="Times New Roman" w:cs="Times New Roman"/>
          <w:bCs/>
          <w:lang w:val="kk-KZ"/>
        </w:rPr>
        <w:t xml:space="preserve">М.: Мысль, 1971. </w:t>
      </w:r>
      <w:r w:rsidRPr="00A65E51">
        <w:rPr>
          <w:rFonts w:ascii="Times New Roman" w:hAnsi="Times New Roman" w:cs="Times New Roman"/>
          <w:lang w:val="kk-KZ"/>
        </w:rPr>
        <w:t xml:space="preserve">– </w:t>
      </w:r>
      <w:r w:rsidRPr="00A65E51">
        <w:rPr>
          <w:rFonts w:ascii="Times New Roman" w:hAnsi="Times New Roman" w:cs="Times New Roman"/>
          <w:bCs/>
          <w:lang w:val="kk-KZ"/>
        </w:rPr>
        <w:t>Т.3. Ч.1. - 687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24.Әлемдік философиялық мұра. Жиырма томдық. Аристотель философиясы.-Алматы: Жазушы, 2005.- 3 т.- 568 б.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25.Философский энциклопедический словарь/Гл. редакция: Л.Ф.   Ильичев, П. Н. Федосеев, С. М. Ковалев, В. Г. Панов — М.: Сов. Энциклопедия, 1983. – 840 с. </w:t>
      </w:r>
    </w:p>
    <w:p w:rsidR="00A65E51" w:rsidRPr="00A65E51" w:rsidRDefault="00A65E51" w:rsidP="00A65E5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26.</w:t>
      </w:r>
      <w:r w:rsidRPr="00A65E51">
        <w:rPr>
          <w:rFonts w:ascii="Times New Roman" w:hAnsi="Times New Roman" w:cs="Times New Roman"/>
        </w:rPr>
        <w:t xml:space="preserve">Ислам философиясы. Жиырма томдық.-Астана: Аударма, 2005.- 4. т.- 534 б. </w:t>
      </w:r>
    </w:p>
    <w:p w:rsidR="00A65E51" w:rsidRPr="00A65E51" w:rsidRDefault="00A65E51" w:rsidP="00A65E51">
      <w:pPr>
        <w:pStyle w:val="a8"/>
        <w:widowControl w:val="0"/>
      </w:pPr>
      <w:r w:rsidRPr="00A65E51">
        <w:t>27.Чанышев А.Н. Курс лекций по древней и средневековой философий: Учебное пособие для вузов. – М.: Высшая школа, 1991.-512 с.</w:t>
      </w:r>
    </w:p>
    <w:p w:rsidR="00A65E51" w:rsidRPr="00A65E51" w:rsidRDefault="00A65E51" w:rsidP="00A65E51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lang w:val="kk-KZ"/>
        </w:rPr>
        <w:tab/>
        <w:t>28.</w:t>
      </w:r>
      <w:r w:rsidRPr="00A65E51">
        <w:rPr>
          <w:rFonts w:ascii="Times New Roman" w:hAnsi="Times New Roman" w:cs="Times New Roman"/>
          <w:bCs/>
          <w:lang w:val="kk-KZ"/>
        </w:rPr>
        <w:t>Есім Ғ. Фәлсафа тарихы: Оқулық-хрестоматия.-Алматы: «Раритет», 2004.-304 бет</w:t>
      </w:r>
    </w:p>
    <w:p w:rsidR="00A65E51" w:rsidRPr="00A65E51" w:rsidRDefault="00A65E51" w:rsidP="00A65E51">
      <w:pPr>
        <w:pStyle w:val="a8"/>
        <w:widowControl w:val="0"/>
      </w:pPr>
      <w:r w:rsidRPr="00A65E51">
        <w:t>29.Хайдеггер М. Время и бытие; статьи и выступления. Пер. с нем.-М.: Республика, 1993.-447 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lastRenderedPageBreak/>
        <w:t>30.</w:t>
      </w:r>
      <w:r w:rsidRPr="00A65E51">
        <w:rPr>
          <w:rFonts w:ascii="Times New Roman" w:hAnsi="Times New Roman" w:cs="Times New Roman"/>
          <w:bCs/>
          <w:lang w:val="kk-KZ"/>
        </w:rPr>
        <w:t xml:space="preserve">Григорий Нисский. Об устроении человека./Перевод, послесл. и примеч. В. М. Лурье. 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bCs/>
          <w:lang w:val="kk-KZ"/>
        </w:rPr>
        <w:t xml:space="preserve">СПб: </w:t>
      </w:r>
      <w:r w:rsidRPr="00A65E51">
        <w:rPr>
          <w:rFonts w:ascii="Times New Roman" w:hAnsi="Times New Roman" w:cs="Times New Roman"/>
          <w:bCs/>
          <w:lang w:val="en-US"/>
        </w:rPr>
        <w:t>Axioma</w:t>
      </w:r>
      <w:r w:rsidRPr="00A65E51">
        <w:rPr>
          <w:rFonts w:ascii="Times New Roman" w:hAnsi="Times New Roman" w:cs="Times New Roman"/>
          <w:bCs/>
          <w:lang w:val="kk-KZ"/>
        </w:rPr>
        <w:t xml:space="preserve">, </w:t>
      </w:r>
      <w:r w:rsidRPr="00A65E51">
        <w:rPr>
          <w:rFonts w:ascii="Times New Roman" w:hAnsi="Times New Roman" w:cs="Times New Roman"/>
          <w:bCs/>
        </w:rPr>
        <w:t>2000</w:t>
      </w:r>
      <w:r w:rsidRPr="00A65E51">
        <w:rPr>
          <w:rFonts w:ascii="Times New Roman" w:hAnsi="Times New Roman" w:cs="Times New Roman"/>
          <w:bCs/>
          <w:lang w:val="kk-KZ"/>
        </w:rPr>
        <w:t>.</w:t>
      </w:r>
      <w:r w:rsidRPr="00A65E51">
        <w:rPr>
          <w:rFonts w:ascii="Times New Roman" w:hAnsi="Times New Roman" w:cs="Times New Roman"/>
          <w:bCs/>
        </w:rPr>
        <w:t xml:space="preserve">-220 </w:t>
      </w:r>
      <w:r w:rsidRPr="00A65E51">
        <w:rPr>
          <w:rFonts w:ascii="Times New Roman" w:hAnsi="Times New Roman" w:cs="Times New Roman"/>
          <w:bCs/>
          <w:lang w:val="en-US"/>
        </w:rPr>
        <w:t>c</w:t>
      </w:r>
      <w:r w:rsidRPr="00A65E51">
        <w:rPr>
          <w:rFonts w:ascii="Times New Roman" w:hAnsi="Times New Roman" w:cs="Times New Roman"/>
          <w:bCs/>
          <w:lang w:val="kk-KZ"/>
        </w:rPr>
        <w:t xml:space="preserve">.  </w:t>
      </w:r>
    </w:p>
    <w:p w:rsidR="00A65E51" w:rsidRPr="00A65E51" w:rsidRDefault="00A65E51" w:rsidP="00A65E51">
      <w:pPr>
        <w:pStyle w:val="a8"/>
        <w:widowControl w:val="0"/>
      </w:pPr>
      <w:r w:rsidRPr="00A65E51">
        <w:t>31.Августин.  О бессмертие души// Блаженный Августин. – М.: ООО  АСТ, 2004.-511 с.</w:t>
      </w:r>
    </w:p>
    <w:p w:rsidR="00A65E51" w:rsidRPr="00A65E51" w:rsidRDefault="00A65E51" w:rsidP="00A65E51">
      <w:pPr>
        <w:pStyle w:val="a8"/>
        <w:widowControl w:val="0"/>
      </w:pPr>
      <w:r w:rsidRPr="00A65E51">
        <w:t>32.Ансельм Кентерберийский (Аударған Н. Байтенова)//Әлемдік филсофиялық мұра. Жиырма томдық. Ортағасырлық діни философия.-Алматы: Жазушы, 2005.- 5.т.- 560 б.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bCs/>
          <w:lang w:val="kk-KZ"/>
        </w:rPr>
        <w:t>33.Фома Аквинский//Антология мировой философии. В 4 т.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bCs/>
          <w:lang w:val="kk-KZ"/>
        </w:rPr>
        <w:t xml:space="preserve">М.: Мысль, 1969.- Т.1. 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bCs/>
          <w:lang w:val="kk-KZ"/>
        </w:rPr>
        <w:t xml:space="preserve">936 с. 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bCs/>
          <w:lang w:val="kk-KZ"/>
        </w:rPr>
        <w:t>34.</w:t>
      </w:r>
      <w:r w:rsidRPr="00A65E51">
        <w:rPr>
          <w:rFonts w:ascii="Times New Roman" w:hAnsi="Times New Roman" w:cs="Times New Roman"/>
          <w:bCs/>
        </w:rPr>
        <w:t>Антология философии Средних веков и эпохи Возрождения / Сост. С.В. Перевезенцев. — М.: ОЛМА-ПРЕСС, 2001. — 448 с</w:t>
      </w:r>
      <w:r w:rsidRPr="00A65E51">
        <w:rPr>
          <w:rFonts w:ascii="Times New Roman" w:hAnsi="Times New Roman" w:cs="Times New Roman"/>
          <w:bCs/>
          <w:lang w:val="kk-KZ"/>
        </w:rPr>
        <w:t>.</w:t>
      </w:r>
    </w:p>
    <w:p w:rsidR="00A65E51" w:rsidRPr="00A65E51" w:rsidRDefault="00A65E51" w:rsidP="00A65E51">
      <w:pPr>
        <w:pStyle w:val="a8"/>
        <w:widowControl w:val="0"/>
      </w:pPr>
      <w:r w:rsidRPr="00A65E51">
        <w:t>35.Николай Кузанский// Соч. в 2 т. Перевод/общ ред. и вступит. статья З.А. Тажуризиной.-М.: Мысль, 1979.- Т.1. – 448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bCs/>
          <w:lang w:val="kk-KZ"/>
        </w:rPr>
        <w:t xml:space="preserve">36.Джордано Бруно// </w:t>
      </w:r>
      <w:r w:rsidRPr="00A65E51">
        <w:rPr>
          <w:rFonts w:ascii="Times New Roman" w:hAnsi="Times New Roman" w:cs="Times New Roman"/>
          <w:bCs/>
        </w:rPr>
        <w:t xml:space="preserve">О </w:t>
      </w:r>
      <w:r w:rsidRPr="00A65E51">
        <w:rPr>
          <w:rFonts w:ascii="Times New Roman" w:hAnsi="Times New Roman" w:cs="Times New Roman"/>
          <w:bCs/>
          <w:lang w:val="kk-KZ"/>
        </w:rPr>
        <w:t>причиненачале и едином. Пер. с итальянского и пред.</w:t>
      </w:r>
      <w:r w:rsidRPr="00A65E51">
        <w:rPr>
          <w:rFonts w:ascii="Times New Roman" w:hAnsi="Times New Roman" w:cs="Times New Roman"/>
          <w:bCs/>
        </w:rPr>
        <w:t xml:space="preserve"> М.</w:t>
      </w:r>
      <w:r w:rsidRPr="00A65E51">
        <w:rPr>
          <w:rFonts w:ascii="Times New Roman" w:hAnsi="Times New Roman" w:cs="Times New Roman"/>
          <w:bCs/>
          <w:lang w:val="kk-KZ"/>
        </w:rPr>
        <w:t>А.</w:t>
      </w:r>
      <w:r w:rsidRPr="00A65E51">
        <w:rPr>
          <w:rFonts w:ascii="Times New Roman" w:hAnsi="Times New Roman" w:cs="Times New Roman"/>
          <w:bCs/>
        </w:rPr>
        <w:t xml:space="preserve"> Дынника.</w:t>
      </w:r>
      <w:r w:rsidRPr="00A65E51">
        <w:rPr>
          <w:rFonts w:ascii="Times New Roman" w:hAnsi="Times New Roman" w:cs="Times New Roman"/>
          <w:bCs/>
          <w:lang w:val="kk-KZ"/>
        </w:rPr>
        <w:t xml:space="preserve"> М.: ОГИЗ, 1934.-230 с. 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37.Марсилио Фичино. Коментарии на «Пир»//Эстетика Ренессанса: В 2 т. /сост. и науч.ред. В.В. Шестаков.-М.: Искусство, 1981.- Т. 1. – 495 с. </w:t>
      </w:r>
    </w:p>
    <w:p w:rsidR="00A65E51" w:rsidRPr="00A65E51" w:rsidRDefault="00A65E51" w:rsidP="00A65E51">
      <w:pPr>
        <w:pStyle w:val="a8"/>
        <w:widowControl w:val="0"/>
      </w:pPr>
      <w:r w:rsidRPr="00A65E51">
        <w:rPr>
          <w:snapToGrid w:val="0"/>
        </w:rPr>
        <w:t xml:space="preserve">38.Антология мировой философий//В 4 т. –М.: «Мысль»,1969.- (АН СССР. Ин-т философии. Философ. наследие) Европейская философия от эпохи Возрожденияпо эпоху Просвещения./Ред. коллегия: В.В.Соколов (ред.-состовитель второго тома и автор вступит. статьи) и др., 1970.- Т.2. </w:t>
      </w:r>
      <w:r w:rsidRPr="00A65E51">
        <w:t xml:space="preserve">– </w:t>
      </w:r>
      <w:r w:rsidRPr="00A65E51">
        <w:rPr>
          <w:snapToGrid w:val="0"/>
        </w:rPr>
        <w:t>776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 xml:space="preserve">39.Нурланова К.Ш. Человек и мир. Казахская национальная идея. – Алма-Ата: Қаржы-қаражат, 1994.-48 с.   </w:t>
      </w:r>
    </w:p>
    <w:p w:rsidR="00A65E51" w:rsidRPr="00A65E51" w:rsidRDefault="00A65E51" w:rsidP="00A65E51">
      <w:pPr>
        <w:pStyle w:val="a8"/>
        <w:widowControl w:val="0"/>
      </w:pPr>
      <w:r w:rsidRPr="00A65E51">
        <w:t>40.Мальцева С.А., Антисери Д., Реале Дж. Западная философия от истоков до наших дней. От Возрождения до Канта (3). – СПб: «Пневма», 2004.- 880 с.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41.Оспанов С.И. Арғытектану негіздері: тәңірлік пен жаратуштралық ілімді зерттеудің ғылыми-практикалық мәселелері.-Алматы: Полиграф Сервис и К, 2009.-543 б.  </w:t>
      </w:r>
    </w:p>
    <w:p w:rsidR="00A65E51" w:rsidRPr="00A65E51" w:rsidRDefault="00A65E51" w:rsidP="00A65E51">
      <w:pPr>
        <w:pStyle w:val="aa"/>
        <w:widowControl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65E51">
        <w:rPr>
          <w:rFonts w:ascii="Times New Roman" w:hAnsi="Times New Roman" w:cs="Times New Roman"/>
          <w:sz w:val="24"/>
          <w:szCs w:val="24"/>
          <w:lang w:val="kk-KZ"/>
        </w:rPr>
        <w:t>42.</w:t>
      </w:r>
      <w:r w:rsidRPr="00A65E51">
        <w:rPr>
          <w:rFonts w:ascii="Times New Roman" w:hAnsi="Times New Roman" w:cs="Times New Roman"/>
          <w:sz w:val="24"/>
          <w:szCs w:val="24"/>
        </w:rPr>
        <w:t xml:space="preserve">Фейербах Л. История философии//Собр. произ.: В 3 т.  Пер. с нем. Ред. и вступит. ст. М.М. Григорьяна.—М.: «Мысль», 1967. – Т.1.– 544 с. 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 xml:space="preserve">43.Соловьева Г.Г. Современная западная философия (от Серена Кьеркегора до Жака Деррида).-Алматы: Института философии и политологии МОН РК, 2002.-465 с. 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lang w:val="kk-KZ"/>
        </w:rPr>
        <w:t>44.</w:t>
      </w:r>
      <w:r w:rsidRPr="00A65E51">
        <w:rPr>
          <w:rFonts w:ascii="Times New Roman" w:hAnsi="Times New Roman" w:cs="Times New Roman"/>
          <w:bCs/>
        </w:rPr>
        <w:t>Фейербах Л. Вопрос о бессмертии с точки зрения антропологии //Избранные философские произв</w:t>
      </w:r>
      <w:r w:rsidRPr="00A65E51">
        <w:rPr>
          <w:rFonts w:ascii="Times New Roman" w:hAnsi="Times New Roman" w:cs="Times New Roman"/>
          <w:bCs/>
          <w:lang w:val="kk-KZ"/>
        </w:rPr>
        <w:t>.:2 т. Общ. ред. и вступ. статья М.М. Григорьяна.</w:t>
      </w:r>
      <w:r w:rsidRPr="00A65E51">
        <w:rPr>
          <w:rFonts w:ascii="Times New Roman" w:hAnsi="Times New Roman" w:cs="Times New Roman"/>
          <w:bCs/>
        </w:rPr>
        <w:t>— М.</w:t>
      </w:r>
      <w:r w:rsidRPr="00A65E51">
        <w:rPr>
          <w:rFonts w:ascii="Times New Roman" w:hAnsi="Times New Roman" w:cs="Times New Roman"/>
          <w:bCs/>
          <w:lang w:val="kk-KZ"/>
        </w:rPr>
        <w:t>: Государственное издательство политической литературы</w:t>
      </w:r>
      <w:r w:rsidRPr="00A65E51">
        <w:rPr>
          <w:rFonts w:ascii="Times New Roman" w:hAnsi="Times New Roman" w:cs="Times New Roman"/>
          <w:bCs/>
        </w:rPr>
        <w:t>, 1955.</w:t>
      </w:r>
      <w:r w:rsidRPr="00A65E51">
        <w:rPr>
          <w:rFonts w:ascii="Times New Roman" w:hAnsi="Times New Roman" w:cs="Times New Roman"/>
          <w:bCs/>
          <w:lang w:val="kk-KZ"/>
        </w:rPr>
        <w:t xml:space="preserve">- </w:t>
      </w:r>
      <w:r w:rsidRPr="00A65E51">
        <w:rPr>
          <w:rFonts w:ascii="Times New Roman" w:hAnsi="Times New Roman" w:cs="Times New Roman"/>
          <w:bCs/>
        </w:rPr>
        <w:t>Т.1</w:t>
      </w:r>
      <w:r w:rsidRPr="00A65E51">
        <w:rPr>
          <w:rFonts w:ascii="Times New Roman" w:hAnsi="Times New Roman" w:cs="Times New Roman"/>
          <w:bCs/>
          <w:lang w:val="kk-KZ"/>
        </w:rPr>
        <w:t>.</w:t>
      </w:r>
      <w:r w:rsidRPr="00A65E51">
        <w:rPr>
          <w:rFonts w:ascii="Times New Roman" w:hAnsi="Times New Roman" w:cs="Times New Roman"/>
        </w:rPr>
        <w:t xml:space="preserve"> –</w:t>
      </w:r>
      <w:r w:rsidRPr="00A65E51">
        <w:rPr>
          <w:rFonts w:ascii="Times New Roman" w:hAnsi="Times New Roman" w:cs="Times New Roman"/>
          <w:bCs/>
          <w:lang w:val="kk-KZ"/>
        </w:rPr>
        <w:t>676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45.</w:t>
      </w:r>
      <w:r w:rsidRPr="00A65E51">
        <w:rPr>
          <w:rFonts w:ascii="Times New Roman" w:hAnsi="Times New Roman" w:cs="Times New Roman"/>
          <w:bCs/>
        </w:rPr>
        <w:t>Сартр Ж.П. Бытие и ничто: Опыт феноменологической онтологии/ Пер. с фр., предисл., примеч. В. И. Колядко. — М.: Респуб</w:t>
      </w:r>
      <w:r w:rsidRPr="00A65E51">
        <w:rPr>
          <w:rFonts w:ascii="Times New Roman" w:hAnsi="Times New Roman" w:cs="Times New Roman"/>
          <w:bCs/>
        </w:rPr>
        <w:softHyphen/>
        <w:t xml:space="preserve">лика, 2000. </w:t>
      </w:r>
      <w:r w:rsidRPr="00A65E51">
        <w:rPr>
          <w:rFonts w:ascii="Times New Roman" w:hAnsi="Times New Roman" w:cs="Times New Roman"/>
          <w:bCs/>
          <w:lang w:val="kk-KZ"/>
        </w:rPr>
        <w:t>-</w:t>
      </w:r>
      <w:r w:rsidRPr="00A65E51">
        <w:rPr>
          <w:rFonts w:ascii="Times New Roman" w:hAnsi="Times New Roman" w:cs="Times New Roman"/>
          <w:bCs/>
        </w:rPr>
        <w:t>639 с.</w:t>
      </w:r>
    </w:p>
    <w:p w:rsidR="00BB1D1C" w:rsidRPr="00A65E51" w:rsidRDefault="00BB1D1C" w:rsidP="00A65E51">
      <w:pPr>
        <w:rPr>
          <w:lang w:val="kk-KZ" w:eastAsia="ko-KR"/>
        </w:rPr>
      </w:pPr>
    </w:p>
    <w:p w:rsidR="00BB1D1C" w:rsidRPr="00954A7D" w:rsidRDefault="00BB1D1C" w:rsidP="00BB1D1C">
      <w:pPr>
        <w:pStyle w:val="a8"/>
        <w:ind w:left="1065"/>
        <w:rPr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BB1D1C" w:rsidRPr="00954A7D" w:rsidRDefault="00BB1D1C" w:rsidP="00BB1D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rPr>
          <w:trHeight w:val="323"/>
        </w:trPr>
        <w:tc>
          <w:tcPr>
            <w:tcW w:w="1908" w:type="dxa"/>
            <w:vMerge w:val="restart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8B040A">
        <w:trPr>
          <w:trHeight w:val="322"/>
        </w:trPr>
        <w:tc>
          <w:tcPr>
            <w:tcW w:w="0" w:type="auto"/>
            <w:vMerge/>
            <w:vAlign w:val="center"/>
          </w:tcPr>
          <w:p w:rsidR="00BB1D1C" w:rsidRPr="00954A7D" w:rsidRDefault="00BB1D1C" w:rsidP="008B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8B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8B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82638C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82638C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Не атт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BB1D1C" w:rsidRPr="00954A7D" w:rsidTr="008B040A">
        <w:trPr>
          <w:trHeight w:val="323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 w:rsidR="00734E09">
        <w:rPr>
          <w:rFonts w:ascii="Times New Roman" w:hAnsi="Times New Roman"/>
          <w:sz w:val="24"/>
          <w:szCs w:val="24"/>
          <w:lang w:val="kk-KZ" w:eastAsia="ko-KR"/>
        </w:rPr>
        <w:t>5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BB1D1C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E85BDB" w:rsidRDefault="00734E09" w:rsidP="00BB1D1C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Оқытушы</w:t>
      </w:r>
      <w:r w:rsidR="00BB1D1C">
        <w:rPr>
          <w:rFonts w:ascii="Times New Roman" w:hAnsi="Times New Roman"/>
          <w:sz w:val="24"/>
          <w:szCs w:val="24"/>
          <w:lang w:val="kk-KZ" w:eastAsia="ko-KR"/>
        </w:rPr>
        <w:t xml:space="preserve">    </w:t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>Аташ Б</w:t>
      </w:r>
      <w:r w:rsidR="00E85BDB">
        <w:rPr>
          <w:rFonts w:ascii="Times New Roman" w:hAnsi="Times New Roman"/>
          <w:sz w:val="24"/>
          <w:szCs w:val="24"/>
          <w:lang w:val="kk-KZ" w:eastAsia="ko-KR"/>
        </w:rPr>
        <w:t xml:space="preserve">. </w:t>
      </w:r>
    </w:p>
    <w:p w:rsidR="00A5467E" w:rsidRDefault="00A5467E"/>
    <w:sectPr w:rsidR="00A5467E" w:rsidSect="0086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86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82B05"/>
    <w:multiLevelType w:val="hybridMultilevel"/>
    <w:tmpl w:val="143E1648"/>
    <w:lvl w:ilvl="0" w:tplc="647091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B014447"/>
    <w:multiLevelType w:val="multilevel"/>
    <w:tmpl w:val="10F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7BA2"/>
    <w:multiLevelType w:val="multilevel"/>
    <w:tmpl w:val="C9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2F79030A"/>
    <w:multiLevelType w:val="hybridMultilevel"/>
    <w:tmpl w:val="ADB80172"/>
    <w:lvl w:ilvl="0" w:tplc="9A60BA3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6">
    <w:nsid w:val="430438E0"/>
    <w:multiLevelType w:val="multilevel"/>
    <w:tmpl w:val="3AB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E636F7"/>
    <w:multiLevelType w:val="multilevel"/>
    <w:tmpl w:val="B8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0">
    <w:nsid w:val="5A2207F6"/>
    <w:multiLevelType w:val="hybridMultilevel"/>
    <w:tmpl w:val="DA30155C"/>
    <w:lvl w:ilvl="0" w:tplc="4A841D7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1">
    <w:nsid w:val="5C0158E2"/>
    <w:multiLevelType w:val="multilevel"/>
    <w:tmpl w:val="61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4">
    <w:nsid w:val="68A608E2"/>
    <w:multiLevelType w:val="multilevel"/>
    <w:tmpl w:val="D3B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7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2836BFC"/>
    <w:multiLevelType w:val="multilevel"/>
    <w:tmpl w:val="FB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6"/>
  </w:num>
  <w:num w:numId="5">
    <w:abstractNumId w:val="28"/>
  </w:num>
  <w:num w:numId="6">
    <w:abstractNumId w:val="17"/>
  </w:num>
  <w:num w:numId="7">
    <w:abstractNumId w:val="3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6"/>
  </w:num>
  <w:num w:numId="12">
    <w:abstractNumId w:val="11"/>
  </w:num>
  <w:num w:numId="13">
    <w:abstractNumId w:val="13"/>
  </w:num>
  <w:num w:numId="14">
    <w:abstractNumId w:val="22"/>
  </w:num>
  <w:num w:numId="15">
    <w:abstractNumId w:val="14"/>
  </w:num>
  <w:num w:numId="16">
    <w:abstractNumId w:val="6"/>
  </w:num>
  <w:num w:numId="17">
    <w:abstractNumId w:val="19"/>
  </w:num>
  <w:num w:numId="18">
    <w:abstractNumId w:val="23"/>
  </w:num>
  <w:num w:numId="19">
    <w:abstractNumId w:val="31"/>
  </w:num>
  <w:num w:numId="20">
    <w:abstractNumId w:val="15"/>
  </w:num>
  <w:num w:numId="21">
    <w:abstractNumId w:val="18"/>
  </w:num>
  <w:num w:numId="22">
    <w:abstractNumId w:val="27"/>
  </w:num>
  <w:num w:numId="23">
    <w:abstractNumId w:val="4"/>
  </w:num>
  <w:num w:numId="24">
    <w:abstractNumId w:val="29"/>
  </w:num>
  <w:num w:numId="25">
    <w:abstractNumId w:val="20"/>
  </w:num>
  <w:num w:numId="26">
    <w:abstractNumId w:val="30"/>
  </w:num>
  <w:num w:numId="27">
    <w:abstractNumId w:val="1"/>
  </w:num>
  <w:num w:numId="28">
    <w:abstractNumId w:val="7"/>
  </w:num>
  <w:num w:numId="29">
    <w:abstractNumId w:val="10"/>
  </w:num>
  <w:num w:numId="30">
    <w:abstractNumId w:val="2"/>
  </w:num>
  <w:num w:numId="31">
    <w:abstractNumId w:val="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BB1D1C"/>
    <w:rsid w:val="00007B31"/>
    <w:rsid w:val="00022236"/>
    <w:rsid w:val="00105FFF"/>
    <w:rsid w:val="001855DE"/>
    <w:rsid w:val="0020604B"/>
    <w:rsid w:val="0024521B"/>
    <w:rsid w:val="002D6D72"/>
    <w:rsid w:val="004660F8"/>
    <w:rsid w:val="004B47A7"/>
    <w:rsid w:val="004D67BB"/>
    <w:rsid w:val="00591CCF"/>
    <w:rsid w:val="005A5045"/>
    <w:rsid w:val="005B4CDD"/>
    <w:rsid w:val="00606E8D"/>
    <w:rsid w:val="006A5112"/>
    <w:rsid w:val="006B6C61"/>
    <w:rsid w:val="00734E09"/>
    <w:rsid w:val="00741D75"/>
    <w:rsid w:val="007B4CD8"/>
    <w:rsid w:val="0082638C"/>
    <w:rsid w:val="00861ED7"/>
    <w:rsid w:val="00891253"/>
    <w:rsid w:val="00892EF6"/>
    <w:rsid w:val="008A3E4C"/>
    <w:rsid w:val="008B040A"/>
    <w:rsid w:val="008D697D"/>
    <w:rsid w:val="00912BD0"/>
    <w:rsid w:val="00917EF9"/>
    <w:rsid w:val="00957C00"/>
    <w:rsid w:val="009E308B"/>
    <w:rsid w:val="00A1787F"/>
    <w:rsid w:val="00A25713"/>
    <w:rsid w:val="00A35B1D"/>
    <w:rsid w:val="00A5467E"/>
    <w:rsid w:val="00A65E51"/>
    <w:rsid w:val="00B43141"/>
    <w:rsid w:val="00B65F43"/>
    <w:rsid w:val="00BA56AD"/>
    <w:rsid w:val="00BB1D1C"/>
    <w:rsid w:val="00BE4447"/>
    <w:rsid w:val="00C52D89"/>
    <w:rsid w:val="00C54ABD"/>
    <w:rsid w:val="00C67158"/>
    <w:rsid w:val="00CE09E4"/>
    <w:rsid w:val="00D023AD"/>
    <w:rsid w:val="00DC3583"/>
    <w:rsid w:val="00E21FE5"/>
    <w:rsid w:val="00E84140"/>
    <w:rsid w:val="00E85BDB"/>
    <w:rsid w:val="00E96D43"/>
    <w:rsid w:val="00EC4B09"/>
    <w:rsid w:val="00ED402D"/>
    <w:rsid w:val="00FC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2"/>
  </w:style>
  <w:style w:type="paragraph" w:styleId="1">
    <w:name w:val="heading 1"/>
    <w:basedOn w:val="a"/>
    <w:link w:val="10"/>
    <w:uiPriority w:val="99"/>
    <w:qFormat/>
    <w:rsid w:val="00BB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B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B1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B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B1D1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B1D1C"/>
    <w:rPr>
      <w:rFonts w:cs="Times New Roman"/>
    </w:rPr>
  </w:style>
  <w:style w:type="paragraph" w:styleId="a4">
    <w:name w:val="Normal (Web)"/>
    <w:basedOn w:val="a"/>
    <w:link w:val="a5"/>
    <w:uiPriority w:val="99"/>
    <w:rsid w:val="00B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B1D1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BB1D1C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1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B1D1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qFormat/>
    <w:rsid w:val="00B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B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A65E51"/>
    <w:pPr>
      <w:autoSpaceDN w:val="0"/>
      <w:spacing w:after="0" w:line="520" w:lineRule="exact"/>
      <w:ind w:firstLine="72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65E51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dcterms:created xsi:type="dcterms:W3CDTF">2015-01-16T13:26:00Z</dcterms:created>
  <dcterms:modified xsi:type="dcterms:W3CDTF">2015-09-19T04:42:00Z</dcterms:modified>
</cp:coreProperties>
</file>